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DA4F6A" w14:textId="77777777" w:rsidR="009B628C" w:rsidRPr="0087420F" w:rsidRDefault="00FD3072" w:rsidP="0087420F">
      <w:pPr>
        <w:tabs>
          <w:tab w:val="left" w:pos="10076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87420F">
        <w:rPr>
          <w:b/>
          <w:color w:val="000000" w:themeColor="text1"/>
          <w:sz w:val="28"/>
          <w:szCs w:val="28"/>
        </w:rPr>
        <w:t xml:space="preserve">ФОНДЫ ОЦЕНОЧНЫХ СРЕДСТВ </w:t>
      </w:r>
    </w:p>
    <w:p w14:paraId="08EB897E" w14:textId="4F4CDF04" w:rsidR="00135D43" w:rsidRPr="0087420F" w:rsidRDefault="009B628C" w:rsidP="0087420F">
      <w:pPr>
        <w:tabs>
          <w:tab w:val="left" w:pos="10076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87420F">
        <w:rPr>
          <w:b/>
          <w:color w:val="000000" w:themeColor="text1"/>
          <w:sz w:val="28"/>
          <w:szCs w:val="28"/>
        </w:rPr>
        <w:t xml:space="preserve">ПО </w:t>
      </w:r>
      <w:bookmarkStart w:id="0" w:name="_GoBack"/>
      <w:r w:rsidR="0087420F" w:rsidRPr="0087420F">
        <w:rPr>
          <w:b/>
          <w:caps/>
          <w:color w:val="000000" w:themeColor="text1"/>
          <w:sz w:val="28"/>
          <w:szCs w:val="28"/>
        </w:rPr>
        <w:t>мдк.0</w:t>
      </w:r>
      <w:r w:rsidR="00821537">
        <w:rPr>
          <w:b/>
          <w:caps/>
          <w:color w:val="000000" w:themeColor="text1"/>
          <w:sz w:val="28"/>
          <w:szCs w:val="28"/>
        </w:rPr>
        <w:t>2</w:t>
      </w:r>
      <w:r w:rsidR="0087420F" w:rsidRPr="0087420F">
        <w:rPr>
          <w:b/>
          <w:caps/>
          <w:color w:val="000000" w:themeColor="text1"/>
          <w:sz w:val="28"/>
          <w:szCs w:val="28"/>
        </w:rPr>
        <w:t>.0</w:t>
      </w:r>
      <w:r w:rsidR="00821537">
        <w:rPr>
          <w:b/>
          <w:caps/>
          <w:color w:val="000000" w:themeColor="text1"/>
          <w:sz w:val="28"/>
          <w:szCs w:val="28"/>
        </w:rPr>
        <w:t>1</w:t>
      </w:r>
      <w:r w:rsidR="0087420F" w:rsidRPr="0087420F">
        <w:rPr>
          <w:b/>
          <w:caps/>
          <w:color w:val="000000" w:themeColor="text1"/>
          <w:sz w:val="28"/>
          <w:szCs w:val="28"/>
        </w:rPr>
        <w:t xml:space="preserve"> </w:t>
      </w:r>
      <w:r w:rsidR="00E85A66">
        <w:rPr>
          <w:b/>
          <w:caps/>
          <w:color w:val="000000" w:themeColor="text1"/>
          <w:sz w:val="28"/>
          <w:szCs w:val="28"/>
        </w:rPr>
        <w:t>ФИРМЕННЫЙ СТИЛЬ И КОРПОРАТИВНЫЙ ДИЗАЙН</w:t>
      </w:r>
    </w:p>
    <w:bookmarkEnd w:id="0"/>
    <w:p w14:paraId="7504B330" w14:textId="3FC9188C" w:rsidR="007C1F75" w:rsidRPr="0087420F" w:rsidRDefault="007C1F75" w:rsidP="0087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color w:val="000000" w:themeColor="text1"/>
          <w:sz w:val="28"/>
          <w:szCs w:val="28"/>
        </w:rPr>
      </w:pPr>
      <w:r w:rsidRPr="0087420F">
        <w:rPr>
          <w:color w:val="000000" w:themeColor="text1"/>
          <w:sz w:val="28"/>
          <w:szCs w:val="28"/>
        </w:rPr>
        <w:t>для профессии</w:t>
      </w:r>
    </w:p>
    <w:p w14:paraId="505B2289" w14:textId="36AB7FC5" w:rsidR="007C1F75" w:rsidRPr="0087420F" w:rsidRDefault="0087420F" w:rsidP="0087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color w:val="000000" w:themeColor="text1"/>
          <w:sz w:val="28"/>
          <w:szCs w:val="28"/>
        </w:rPr>
      </w:pPr>
      <w:r w:rsidRPr="0087420F">
        <w:rPr>
          <w:bCs/>
          <w:color w:val="000000" w:themeColor="text1"/>
          <w:sz w:val="28"/>
          <w:szCs w:val="28"/>
        </w:rPr>
        <w:t>54.01.20 Графический дизайнер</w:t>
      </w:r>
    </w:p>
    <w:p w14:paraId="71C836F5" w14:textId="77777777" w:rsidR="00DD3BF6" w:rsidRDefault="00DD3BF6" w:rsidP="00DD3BF6">
      <w:pPr>
        <w:ind w:firstLine="709"/>
        <w:jc w:val="both"/>
        <w:rPr>
          <w:sz w:val="28"/>
          <w:szCs w:val="28"/>
        </w:rPr>
      </w:pPr>
    </w:p>
    <w:p w14:paraId="28F144E0" w14:textId="318C4F5E" w:rsidR="00DD3BF6" w:rsidRPr="00DE536D" w:rsidRDefault="00DD3BF6" w:rsidP="00DD3B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Экзамен</w:t>
      </w:r>
      <w:r w:rsidRPr="00DE536D">
        <w:rPr>
          <w:sz w:val="28"/>
          <w:szCs w:val="28"/>
        </w:rPr>
        <w:t xml:space="preserve"> по </w:t>
      </w:r>
      <w:r w:rsidRPr="00DD1C47">
        <w:rPr>
          <w:sz w:val="28"/>
          <w:szCs w:val="28"/>
        </w:rPr>
        <w:t>МДК.0</w:t>
      </w:r>
      <w:r>
        <w:rPr>
          <w:sz w:val="28"/>
          <w:szCs w:val="28"/>
        </w:rPr>
        <w:t>2</w:t>
      </w:r>
      <w:r w:rsidRPr="00DD1C47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DD1C47">
        <w:rPr>
          <w:sz w:val="28"/>
          <w:szCs w:val="28"/>
        </w:rPr>
        <w:t xml:space="preserve"> </w:t>
      </w:r>
      <w:r>
        <w:rPr>
          <w:sz w:val="28"/>
          <w:szCs w:val="28"/>
        </w:rPr>
        <w:t>«Фирменный стиль и корпоративный»</w:t>
      </w:r>
      <w:r w:rsidRPr="00DE536D">
        <w:rPr>
          <w:sz w:val="28"/>
          <w:szCs w:val="28"/>
        </w:rPr>
        <w:t xml:space="preserve"> проводится с целью контроля освоения запланированных по </w:t>
      </w:r>
      <w:r>
        <w:rPr>
          <w:sz w:val="28"/>
          <w:szCs w:val="28"/>
        </w:rPr>
        <w:t>МДК</w:t>
      </w:r>
      <w:r w:rsidRPr="00DE536D">
        <w:rPr>
          <w:sz w:val="28"/>
          <w:szCs w:val="28"/>
        </w:rPr>
        <w:t xml:space="preserve"> знаний и умений.</w:t>
      </w:r>
    </w:p>
    <w:p w14:paraId="4AEC0032" w14:textId="77777777" w:rsidR="00DD3BF6" w:rsidRPr="00DE536D" w:rsidRDefault="00DD3BF6" w:rsidP="00DD3BF6">
      <w:pPr>
        <w:ind w:firstLine="709"/>
        <w:jc w:val="both"/>
        <w:rPr>
          <w:b/>
          <w:sz w:val="28"/>
          <w:szCs w:val="28"/>
          <w:u w:val="single"/>
        </w:rPr>
      </w:pPr>
      <w:r w:rsidRPr="00DE536D">
        <w:rPr>
          <w:b/>
          <w:sz w:val="28"/>
          <w:szCs w:val="28"/>
          <w:u w:val="single"/>
        </w:rPr>
        <w:t xml:space="preserve">Форма промежуточной аттестации: </w:t>
      </w:r>
    </w:p>
    <w:p w14:paraId="5AD04831" w14:textId="77777777" w:rsidR="00DD3BF6" w:rsidRPr="009849FB" w:rsidRDefault="00DD3BF6" w:rsidP="00DD3BF6">
      <w:pPr>
        <w:ind w:firstLine="709"/>
        <w:jc w:val="both"/>
        <w:rPr>
          <w:sz w:val="28"/>
          <w:szCs w:val="28"/>
        </w:rPr>
      </w:pPr>
      <w:r w:rsidRPr="009849FB">
        <w:rPr>
          <w:sz w:val="28"/>
          <w:szCs w:val="28"/>
        </w:rPr>
        <w:t>- выполнение практического задания.</w:t>
      </w:r>
    </w:p>
    <w:p w14:paraId="036E6B54" w14:textId="77777777" w:rsidR="00DD3BF6" w:rsidRPr="00DE536D" w:rsidRDefault="00DD3BF6" w:rsidP="00DD3BF6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DE536D">
        <w:rPr>
          <w:b/>
          <w:sz w:val="28"/>
          <w:szCs w:val="28"/>
          <w:u w:val="single"/>
        </w:rPr>
        <w:t>Порядок проведения:</w:t>
      </w:r>
    </w:p>
    <w:p w14:paraId="23F82FDE" w14:textId="77777777" w:rsidR="00036FA0" w:rsidRPr="009435EF" w:rsidRDefault="00036FA0" w:rsidP="00036FA0">
      <w:pPr>
        <w:spacing w:line="276" w:lineRule="auto"/>
        <w:ind w:firstLine="709"/>
        <w:jc w:val="both"/>
        <w:rPr>
          <w:sz w:val="28"/>
          <w:szCs w:val="28"/>
        </w:rPr>
      </w:pPr>
      <w:r w:rsidRPr="009435EF">
        <w:rPr>
          <w:b/>
          <w:sz w:val="28"/>
          <w:szCs w:val="28"/>
        </w:rPr>
        <w:t xml:space="preserve">Место проведения: </w:t>
      </w:r>
      <w:r w:rsidRPr="009435EF">
        <w:rPr>
          <w:sz w:val="28"/>
          <w:szCs w:val="28"/>
        </w:rPr>
        <w:t>учебный кабинет компьютерной графики</w:t>
      </w:r>
    </w:p>
    <w:p w14:paraId="3DECA0D6" w14:textId="77777777" w:rsidR="00DD3BF6" w:rsidRPr="00DE536D" w:rsidRDefault="00DD3BF6" w:rsidP="00DD3BF6">
      <w:pPr>
        <w:spacing w:line="276" w:lineRule="auto"/>
        <w:ind w:firstLine="709"/>
        <w:jc w:val="both"/>
        <w:rPr>
          <w:sz w:val="28"/>
          <w:szCs w:val="28"/>
        </w:rPr>
      </w:pPr>
      <w:r w:rsidRPr="00DE536D">
        <w:rPr>
          <w:b/>
          <w:sz w:val="28"/>
          <w:szCs w:val="28"/>
        </w:rPr>
        <w:t xml:space="preserve">Продолжительность: </w:t>
      </w:r>
      <w:r>
        <w:rPr>
          <w:sz w:val="28"/>
          <w:szCs w:val="28"/>
        </w:rPr>
        <w:t>6 академических часов</w:t>
      </w:r>
    </w:p>
    <w:p w14:paraId="39E30BA8" w14:textId="77777777" w:rsidR="00DD3BF6" w:rsidRPr="00DE536D" w:rsidRDefault="00DD3BF6" w:rsidP="00DD3BF6">
      <w:pPr>
        <w:ind w:firstLine="709"/>
        <w:jc w:val="both"/>
        <w:rPr>
          <w:b/>
          <w:color w:val="0070C0"/>
          <w:sz w:val="28"/>
          <w:szCs w:val="28"/>
        </w:rPr>
      </w:pPr>
      <w:r w:rsidRPr="00DE536D">
        <w:rPr>
          <w:sz w:val="28"/>
          <w:szCs w:val="28"/>
        </w:rPr>
        <w:t xml:space="preserve">Проверка знаний, умений проводится </w:t>
      </w:r>
      <w:r w:rsidRPr="009849FB">
        <w:rPr>
          <w:b/>
          <w:sz w:val="28"/>
          <w:szCs w:val="28"/>
        </w:rPr>
        <w:t>с учетом результатов текущего контроля по МДК.</w:t>
      </w:r>
    </w:p>
    <w:p w14:paraId="564304AC" w14:textId="77777777" w:rsidR="00DD3BF6" w:rsidRPr="009849FB" w:rsidRDefault="00DD3BF6" w:rsidP="00DD3BF6">
      <w:pPr>
        <w:spacing w:line="276" w:lineRule="auto"/>
        <w:ind w:firstLine="709"/>
        <w:jc w:val="both"/>
        <w:rPr>
          <w:sz w:val="28"/>
          <w:szCs w:val="28"/>
        </w:rPr>
      </w:pPr>
      <w:r w:rsidRPr="009849FB">
        <w:rPr>
          <w:sz w:val="28"/>
          <w:szCs w:val="28"/>
        </w:rPr>
        <w:t>При проведении экзамена учитываются следующие результаты текущего контроля.</w:t>
      </w:r>
    </w:p>
    <w:p w14:paraId="64170FC0" w14:textId="37A8709D" w:rsidR="00DD3BF6" w:rsidRDefault="00DD3BF6" w:rsidP="00DD3BF6">
      <w:pPr>
        <w:ind w:firstLine="709"/>
        <w:jc w:val="both"/>
        <w:rPr>
          <w:b/>
          <w:sz w:val="28"/>
          <w:szCs w:val="28"/>
        </w:rPr>
      </w:pPr>
      <w:r w:rsidRPr="009346EA">
        <w:rPr>
          <w:b/>
          <w:sz w:val="28"/>
          <w:szCs w:val="28"/>
        </w:rPr>
        <w:t>Перечень самостоятельных работ (З</w:t>
      </w:r>
      <w:r w:rsidRPr="009346EA">
        <w:rPr>
          <w:b/>
          <w:sz w:val="28"/>
          <w:szCs w:val="28"/>
          <w:vertAlign w:val="subscript"/>
        </w:rPr>
        <w:t>1</w:t>
      </w:r>
      <w:r w:rsidRPr="009346EA">
        <w:rPr>
          <w:b/>
          <w:sz w:val="28"/>
          <w:szCs w:val="28"/>
        </w:rPr>
        <w:t>-З</w:t>
      </w:r>
      <w:r w:rsidR="00174C6F">
        <w:rPr>
          <w:b/>
          <w:sz w:val="28"/>
          <w:szCs w:val="28"/>
          <w:vertAlign w:val="subscript"/>
        </w:rPr>
        <w:t>3</w:t>
      </w:r>
      <w:r w:rsidRPr="009346EA">
        <w:rPr>
          <w:b/>
          <w:sz w:val="28"/>
          <w:szCs w:val="28"/>
        </w:rPr>
        <w:t>, У</w:t>
      </w:r>
      <w:r w:rsidRPr="009346EA">
        <w:rPr>
          <w:b/>
          <w:sz w:val="28"/>
          <w:szCs w:val="28"/>
          <w:vertAlign w:val="subscript"/>
        </w:rPr>
        <w:t>1</w:t>
      </w:r>
      <w:r w:rsidRPr="009346EA">
        <w:rPr>
          <w:b/>
          <w:sz w:val="28"/>
          <w:szCs w:val="28"/>
        </w:rPr>
        <w:t>-У</w:t>
      </w:r>
      <w:r w:rsidR="0021629D">
        <w:rPr>
          <w:b/>
          <w:sz w:val="28"/>
          <w:szCs w:val="28"/>
          <w:vertAlign w:val="subscript"/>
        </w:rPr>
        <w:t>10</w:t>
      </w:r>
      <w:r w:rsidRPr="009346EA">
        <w:rPr>
          <w:b/>
          <w:sz w:val="28"/>
          <w:szCs w:val="28"/>
        </w:rPr>
        <w:t>)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5211"/>
        <w:gridCol w:w="5210"/>
      </w:tblGrid>
      <w:tr w:rsidR="00174C6F" w:rsidRPr="00174C6F" w14:paraId="4A765161" w14:textId="77777777" w:rsidTr="00CF7B68">
        <w:trPr>
          <w:trHeight w:val="20"/>
        </w:trPr>
        <w:tc>
          <w:tcPr>
            <w:tcW w:w="5098" w:type="dxa"/>
          </w:tcPr>
          <w:p w14:paraId="113658A4" w14:textId="26E982B0" w:rsidR="00174C6F" w:rsidRPr="00174C6F" w:rsidRDefault="00174C6F" w:rsidP="00174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174C6F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5097" w:type="dxa"/>
          </w:tcPr>
          <w:p w14:paraId="6CF33CF4" w14:textId="0C8DC159" w:rsidR="00174C6F" w:rsidRPr="00174C6F" w:rsidRDefault="00174C6F" w:rsidP="00174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174C6F">
              <w:rPr>
                <w:b/>
                <w:sz w:val="28"/>
                <w:szCs w:val="28"/>
              </w:rPr>
              <w:t>Задание</w:t>
            </w:r>
          </w:p>
        </w:tc>
      </w:tr>
      <w:tr w:rsidR="00174C6F" w:rsidRPr="00174C6F" w14:paraId="48F29B4F" w14:textId="09108C72" w:rsidTr="00CF7B68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FA04B3" w14:textId="77777777" w:rsidR="00174C6F" w:rsidRPr="00174C6F" w:rsidRDefault="00174C6F" w:rsidP="000C0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174C6F">
              <w:rPr>
                <w:b/>
                <w:sz w:val="28"/>
                <w:szCs w:val="28"/>
              </w:rPr>
              <w:t>Тема 1.1. Фирменный стиль как необходимость в рекламной коммуникации</w:t>
            </w:r>
          </w:p>
          <w:p w14:paraId="5A932AFB" w14:textId="77777777" w:rsidR="00174C6F" w:rsidRPr="00174C6F" w:rsidRDefault="00174C6F" w:rsidP="000C0B8C">
            <w:pPr>
              <w:rPr>
                <w:b/>
                <w:sz w:val="28"/>
                <w:szCs w:val="28"/>
              </w:rPr>
            </w:pPr>
            <w:r w:rsidRPr="00174C6F">
              <w:rPr>
                <w:b/>
                <w:sz w:val="28"/>
                <w:szCs w:val="28"/>
              </w:rPr>
              <w:t xml:space="preserve">Тема 1.2. Основные элементы фирменного стиля </w:t>
            </w:r>
          </w:p>
          <w:p w14:paraId="5AE4C4DC" w14:textId="77777777" w:rsidR="00174C6F" w:rsidRPr="00174C6F" w:rsidRDefault="00174C6F" w:rsidP="000C0B8C">
            <w:pPr>
              <w:rPr>
                <w:b/>
                <w:sz w:val="28"/>
                <w:szCs w:val="28"/>
              </w:rPr>
            </w:pPr>
            <w:r w:rsidRPr="00174C6F">
              <w:rPr>
                <w:b/>
                <w:sz w:val="28"/>
                <w:szCs w:val="28"/>
              </w:rPr>
              <w:t>Тема 1.3. Визуальные и аудиальные компоненты фирменного стиля</w:t>
            </w:r>
          </w:p>
          <w:p w14:paraId="1561186C" w14:textId="77777777" w:rsidR="00174C6F" w:rsidRPr="00174C6F" w:rsidRDefault="00174C6F" w:rsidP="000C0B8C">
            <w:pPr>
              <w:rPr>
                <w:b/>
                <w:bCs/>
                <w:i/>
                <w:sz w:val="28"/>
                <w:szCs w:val="28"/>
              </w:rPr>
            </w:pPr>
            <w:r w:rsidRPr="00174C6F">
              <w:rPr>
                <w:b/>
                <w:sz w:val="28"/>
                <w:szCs w:val="28"/>
              </w:rPr>
              <w:t>Тема 1.4. Носители фирменного стиля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22B23" w14:textId="77777777" w:rsidR="00174C6F" w:rsidRPr="006051D0" w:rsidRDefault="006051D0" w:rsidP="000C0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051D0">
              <w:rPr>
                <w:sz w:val="28"/>
                <w:szCs w:val="28"/>
                <w:shd w:val="clear" w:color="auto" w:fill="FFFFFF"/>
              </w:rPr>
              <w:t>Фирменный стиль компании:</w:t>
            </w:r>
            <w:r w:rsidRPr="006051D0">
              <w:rPr>
                <w:sz w:val="28"/>
                <w:szCs w:val="28"/>
              </w:rPr>
              <w:t xml:space="preserve"> образ</w:t>
            </w:r>
            <w:r w:rsidRPr="006051D0">
              <w:rPr>
                <w:spacing w:val="-5"/>
                <w:sz w:val="28"/>
                <w:szCs w:val="28"/>
              </w:rPr>
              <w:t xml:space="preserve"> </w:t>
            </w:r>
            <w:r w:rsidRPr="006051D0">
              <w:rPr>
                <w:sz w:val="28"/>
                <w:szCs w:val="28"/>
              </w:rPr>
              <w:t>компании; фирменный</w:t>
            </w:r>
            <w:r w:rsidRPr="006051D0">
              <w:rPr>
                <w:spacing w:val="-4"/>
                <w:sz w:val="28"/>
                <w:szCs w:val="28"/>
              </w:rPr>
              <w:t xml:space="preserve"> </w:t>
            </w:r>
            <w:r w:rsidRPr="006051D0">
              <w:rPr>
                <w:sz w:val="28"/>
                <w:szCs w:val="28"/>
              </w:rPr>
              <w:t>стиль</w:t>
            </w:r>
            <w:r w:rsidRPr="006051D0">
              <w:rPr>
                <w:spacing w:val="-4"/>
                <w:sz w:val="28"/>
                <w:szCs w:val="28"/>
              </w:rPr>
              <w:t xml:space="preserve"> </w:t>
            </w:r>
            <w:r w:rsidRPr="006051D0">
              <w:rPr>
                <w:sz w:val="28"/>
                <w:szCs w:val="28"/>
              </w:rPr>
              <w:t>и</w:t>
            </w:r>
            <w:r w:rsidRPr="006051D0">
              <w:rPr>
                <w:spacing w:val="-2"/>
                <w:sz w:val="28"/>
                <w:szCs w:val="28"/>
              </w:rPr>
              <w:t xml:space="preserve"> </w:t>
            </w:r>
            <w:r w:rsidRPr="006051D0">
              <w:rPr>
                <w:sz w:val="28"/>
                <w:szCs w:val="28"/>
              </w:rPr>
              <w:t>маркетинговая</w:t>
            </w:r>
            <w:r w:rsidRPr="006051D0">
              <w:rPr>
                <w:spacing w:val="-4"/>
                <w:sz w:val="28"/>
                <w:szCs w:val="28"/>
              </w:rPr>
              <w:t xml:space="preserve"> </w:t>
            </w:r>
            <w:r w:rsidRPr="006051D0">
              <w:rPr>
                <w:sz w:val="28"/>
                <w:szCs w:val="28"/>
              </w:rPr>
              <w:t>стратегия; функции</w:t>
            </w:r>
            <w:r w:rsidRPr="006051D0">
              <w:rPr>
                <w:spacing w:val="-6"/>
                <w:sz w:val="28"/>
                <w:szCs w:val="28"/>
              </w:rPr>
              <w:t xml:space="preserve"> </w:t>
            </w:r>
            <w:r w:rsidRPr="006051D0">
              <w:rPr>
                <w:sz w:val="28"/>
                <w:szCs w:val="28"/>
              </w:rPr>
              <w:t>фирменного</w:t>
            </w:r>
            <w:r w:rsidRPr="006051D0">
              <w:rPr>
                <w:spacing w:val="-4"/>
                <w:sz w:val="28"/>
                <w:szCs w:val="28"/>
              </w:rPr>
              <w:t xml:space="preserve"> </w:t>
            </w:r>
            <w:r w:rsidRPr="006051D0">
              <w:rPr>
                <w:sz w:val="28"/>
                <w:szCs w:val="28"/>
              </w:rPr>
              <w:t>стиля; корпоративная</w:t>
            </w:r>
            <w:r w:rsidRPr="006051D0">
              <w:rPr>
                <w:spacing w:val="1"/>
                <w:sz w:val="28"/>
                <w:szCs w:val="28"/>
              </w:rPr>
              <w:t xml:space="preserve"> </w:t>
            </w:r>
            <w:r w:rsidRPr="006051D0">
              <w:rPr>
                <w:sz w:val="28"/>
                <w:szCs w:val="28"/>
              </w:rPr>
              <w:t>коммуникация; формирование</w:t>
            </w:r>
            <w:r w:rsidRPr="006051D0">
              <w:rPr>
                <w:spacing w:val="60"/>
                <w:sz w:val="28"/>
                <w:szCs w:val="28"/>
              </w:rPr>
              <w:t xml:space="preserve"> </w:t>
            </w:r>
            <w:proofErr w:type="spellStart"/>
            <w:r w:rsidRPr="006051D0">
              <w:rPr>
                <w:sz w:val="28"/>
                <w:szCs w:val="28"/>
              </w:rPr>
              <w:t>айдентики</w:t>
            </w:r>
            <w:proofErr w:type="spellEnd"/>
            <w:r w:rsidRPr="006051D0">
              <w:rPr>
                <w:sz w:val="28"/>
                <w:szCs w:val="28"/>
              </w:rPr>
              <w:t>.</w:t>
            </w:r>
          </w:p>
          <w:p w14:paraId="5AE89C59" w14:textId="0E8F430F" w:rsidR="006051D0" w:rsidRPr="006051D0" w:rsidRDefault="006051D0" w:rsidP="000C0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051D0">
              <w:rPr>
                <w:sz w:val="28"/>
                <w:szCs w:val="28"/>
              </w:rPr>
              <w:t>Логотип и его виды. Правила использования логотипа.</w:t>
            </w:r>
          </w:p>
        </w:tc>
      </w:tr>
      <w:tr w:rsidR="00174C6F" w:rsidRPr="00174C6F" w14:paraId="2685B2E6" w14:textId="28C2DF3F" w:rsidTr="00CF7B68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08C2" w14:textId="77777777" w:rsidR="00174C6F" w:rsidRPr="00174C6F" w:rsidRDefault="00174C6F" w:rsidP="000C0B8C">
            <w:pPr>
              <w:rPr>
                <w:b/>
                <w:sz w:val="28"/>
                <w:szCs w:val="28"/>
              </w:rPr>
            </w:pPr>
            <w:r w:rsidRPr="00174C6F">
              <w:rPr>
                <w:b/>
                <w:bCs/>
                <w:sz w:val="28"/>
                <w:szCs w:val="28"/>
              </w:rPr>
              <w:t>Тема 1.5. Дополнительные элементы фирменного стиля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305A" w14:textId="7AB9FE95" w:rsidR="00174C6F" w:rsidRPr="006051D0" w:rsidRDefault="006051D0" w:rsidP="000C0B8C">
            <w:pPr>
              <w:rPr>
                <w:bCs/>
                <w:sz w:val="28"/>
                <w:szCs w:val="28"/>
              </w:rPr>
            </w:pPr>
            <w:r w:rsidRPr="006051D0">
              <w:rPr>
                <w:bCs/>
                <w:sz w:val="28"/>
                <w:szCs w:val="28"/>
              </w:rPr>
              <w:t>Фирменный персонаж компании</w:t>
            </w:r>
          </w:p>
        </w:tc>
      </w:tr>
      <w:tr w:rsidR="00174C6F" w:rsidRPr="00174C6F" w14:paraId="3078EED3" w14:textId="7D7ADCEF" w:rsidTr="00CF7B68">
        <w:trPr>
          <w:trHeight w:val="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F2C6" w14:textId="77777777" w:rsidR="00174C6F" w:rsidRPr="00174C6F" w:rsidRDefault="00174C6F" w:rsidP="000C0B8C">
            <w:pPr>
              <w:rPr>
                <w:b/>
                <w:sz w:val="28"/>
                <w:szCs w:val="28"/>
              </w:rPr>
            </w:pPr>
            <w:r w:rsidRPr="00174C6F">
              <w:rPr>
                <w:b/>
                <w:sz w:val="28"/>
                <w:szCs w:val="28"/>
              </w:rPr>
              <w:t>Тема 1.6. Бренд</w:t>
            </w:r>
          </w:p>
          <w:p w14:paraId="416A923C" w14:textId="77777777" w:rsidR="00174C6F" w:rsidRPr="00174C6F" w:rsidRDefault="00174C6F" w:rsidP="000C0B8C">
            <w:pPr>
              <w:rPr>
                <w:b/>
                <w:sz w:val="28"/>
                <w:szCs w:val="28"/>
              </w:rPr>
            </w:pPr>
            <w:r w:rsidRPr="00174C6F">
              <w:rPr>
                <w:b/>
                <w:bCs/>
                <w:sz w:val="28"/>
                <w:szCs w:val="28"/>
              </w:rPr>
              <w:t xml:space="preserve">Тема 1. 7.Фирменный стиль как элемент бренда 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C7228" w14:textId="77777777" w:rsidR="006051D0" w:rsidRPr="006051D0" w:rsidRDefault="006051D0" w:rsidP="006051D0">
            <w:pPr>
              <w:tabs>
                <w:tab w:val="left" w:pos="10076"/>
              </w:tabs>
              <w:suppressAutoHyphens/>
              <w:jc w:val="both"/>
              <w:rPr>
                <w:sz w:val="28"/>
                <w:szCs w:val="28"/>
                <w:shd w:val="clear" w:color="auto" w:fill="FFFFFF"/>
              </w:rPr>
            </w:pPr>
            <w:r w:rsidRPr="006051D0">
              <w:rPr>
                <w:sz w:val="28"/>
                <w:szCs w:val="28"/>
                <w:shd w:val="clear" w:color="auto" w:fill="FFFFFF"/>
              </w:rPr>
              <w:t xml:space="preserve">Аудит и </w:t>
            </w:r>
            <w:proofErr w:type="spellStart"/>
            <w:r w:rsidRPr="006051D0">
              <w:rPr>
                <w:sz w:val="28"/>
                <w:szCs w:val="28"/>
                <w:shd w:val="clear" w:color="auto" w:fill="FFFFFF"/>
              </w:rPr>
              <w:t>ребрендинг</w:t>
            </w:r>
            <w:proofErr w:type="spellEnd"/>
            <w:r w:rsidRPr="006051D0">
              <w:rPr>
                <w:sz w:val="28"/>
                <w:szCs w:val="28"/>
                <w:shd w:val="clear" w:color="auto" w:fill="FFFFFF"/>
              </w:rPr>
              <w:t xml:space="preserve"> фирменного стиля</w:t>
            </w:r>
          </w:p>
          <w:p w14:paraId="6D7AC0C5" w14:textId="77777777" w:rsidR="00174C6F" w:rsidRPr="006051D0" w:rsidRDefault="00174C6F" w:rsidP="000C0B8C">
            <w:pPr>
              <w:rPr>
                <w:sz w:val="28"/>
                <w:szCs w:val="28"/>
              </w:rPr>
            </w:pPr>
          </w:p>
        </w:tc>
      </w:tr>
    </w:tbl>
    <w:p w14:paraId="7BE9132A" w14:textId="37913216" w:rsidR="00174C6F" w:rsidRDefault="00174C6F" w:rsidP="00DD3BF6">
      <w:pPr>
        <w:ind w:firstLine="709"/>
        <w:jc w:val="both"/>
        <w:rPr>
          <w:b/>
          <w:sz w:val="28"/>
          <w:szCs w:val="28"/>
        </w:rPr>
      </w:pPr>
    </w:p>
    <w:p w14:paraId="1563015F" w14:textId="3A79733E" w:rsidR="00DD3BF6" w:rsidRPr="00BE5771" w:rsidRDefault="00DD3BF6" w:rsidP="00DD3BF6">
      <w:pPr>
        <w:ind w:firstLine="709"/>
        <w:jc w:val="both"/>
        <w:rPr>
          <w:b/>
          <w:sz w:val="28"/>
          <w:szCs w:val="28"/>
        </w:rPr>
      </w:pPr>
      <w:r w:rsidRPr="00BE5771">
        <w:rPr>
          <w:b/>
          <w:sz w:val="28"/>
          <w:szCs w:val="28"/>
        </w:rPr>
        <w:t>Перечень практических работ (У</w:t>
      </w:r>
      <w:r w:rsidRPr="00BE5771">
        <w:rPr>
          <w:b/>
          <w:sz w:val="28"/>
          <w:szCs w:val="28"/>
          <w:vertAlign w:val="subscript"/>
        </w:rPr>
        <w:t>1</w:t>
      </w:r>
      <w:r w:rsidRPr="00BE5771">
        <w:rPr>
          <w:b/>
          <w:sz w:val="28"/>
          <w:szCs w:val="28"/>
        </w:rPr>
        <w:t>-У</w:t>
      </w:r>
      <w:r w:rsidR="00174C6F">
        <w:rPr>
          <w:b/>
          <w:sz w:val="28"/>
          <w:szCs w:val="28"/>
          <w:vertAlign w:val="subscript"/>
        </w:rPr>
        <w:t>9</w:t>
      </w:r>
      <w:r w:rsidRPr="00BE5771">
        <w:rPr>
          <w:b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9"/>
        <w:gridCol w:w="7672"/>
      </w:tblGrid>
      <w:tr w:rsidR="00DD3BF6" w:rsidRPr="00BE5771" w14:paraId="5D4AE6BE" w14:textId="77777777" w:rsidTr="000C0B8C">
        <w:trPr>
          <w:trHeight w:val="20"/>
        </w:trPr>
        <w:tc>
          <w:tcPr>
            <w:tcW w:w="2689" w:type="dxa"/>
          </w:tcPr>
          <w:p w14:paraId="1238566E" w14:textId="77777777" w:rsidR="00DD3BF6" w:rsidRPr="000C0B8C" w:rsidRDefault="00DD3BF6" w:rsidP="000C0B8C">
            <w:pPr>
              <w:jc w:val="center"/>
              <w:rPr>
                <w:b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Тема лекции</w:t>
            </w:r>
          </w:p>
        </w:tc>
        <w:tc>
          <w:tcPr>
            <w:tcW w:w="7506" w:type="dxa"/>
          </w:tcPr>
          <w:p w14:paraId="1658874A" w14:textId="77777777" w:rsidR="00DD3BF6" w:rsidRPr="000C0B8C" w:rsidRDefault="00DD3BF6" w:rsidP="000C0B8C">
            <w:pPr>
              <w:jc w:val="center"/>
              <w:rPr>
                <w:b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Практические работы</w:t>
            </w:r>
          </w:p>
        </w:tc>
      </w:tr>
      <w:tr w:rsidR="003A2723" w:rsidRPr="00BE5771" w14:paraId="474FF570" w14:textId="77777777" w:rsidTr="000C0B8C">
        <w:trPr>
          <w:trHeight w:val="20"/>
        </w:trPr>
        <w:tc>
          <w:tcPr>
            <w:tcW w:w="2689" w:type="dxa"/>
          </w:tcPr>
          <w:p w14:paraId="1D82DE18" w14:textId="2B48B2D5" w:rsidR="003A2723" w:rsidRPr="000C0B8C" w:rsidRDefault="003A2723" w:rsidP="003A2723">
            <w:pPr>
              <w:rPr>
                <w:b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Тема 1.1. Фирменный стиль как необходимость в рекламной коммуникации</w:t>
            </w:r>
          </w:p>
        </w:tc>
        <w:tc>
          <w:tcPr>
            <w:tcW w:w="7506" w:type="dxa"/>
          </w:tcPr>
          <w:p w14:paraId="4411610B" w14:textId="72C842AF" w:rsidR="000C0B8C" w:rsidRPr="000C0B8C" w:rsidRDefault="000C0B8C" w:rsidP="003A2723">
            <w:pPr>
              <w:jc w:val="both"/>
              <w:rPr>
                <w:b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 xml:space="preserve">Практическое занятие № 1 </w:t>
            </w:r>
            <w:r w:rsidRPr="000C0B8C">
              <w:rPr>
                <w:sz w:val="28"/>
                <w:szCs w:val="28"/>
              </w:rPr>
              <w:t>Сравнительный анализ фирменных стилей известных компаний</w:t>
            </w:r>
          </w:p>
          <w:p w14:paraId="12B0461F" w14:textId="77777777" w:rsidR="008408A1" w:rsidRDefault="008408A1" w:rsidP="003A2723">
            <w:pPr>
              <w:jc w:val="both"/>
              <w:rPr>
                <w:b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2</w:t>
            </w:r>
            <w:r w:rsidRPr="000C0B8C">
              <w:rPr>
                <w:sz w:val="28"/>
                <w:szCs w:val="28"/>
              </w:rPr>
              <w:t xml:space="preserve"> Создание фирменного стиля магазина цветов</w:t>
            </w:r>
            <w:r w:rsidRPr="000C0B8C">
              <w:rPr>
                <w:b/>
                <w:sz w:val="28"/>
                <w:szCs w:val="28"/>
              </w:rPr>
              <w:t xml:space="preserve"> </w:t>
            </w:r>
          </w:p>
          <w:p w14:paraId="408EF4BE" w14:textId="721D9DAD" w:rsidR="003A2723" w:rsidRPr="008408A1" w:rsidRDefault="000C0B8C" w:rsidP="003A2723">
            <w:pPr>
              <w:jc w:val="both"/>
              <w:rPr>
                <w:b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 xml:space="preserve">Практическое занятие № 3 </w:t>
            </w:r>
            <w:r w:rsidRPr="000C0B8C">
              <w:rPr>
                <w:sz w:val="28"/>
                <w:szCs w:val="28"/>
              </w:rPr>
              <w:t>Прорисовка отдельных элементов фирменного стиля магазина цветов</w:t>
            </w:r>
          </w:p>
        </w:tc>
      </w:tr>
      <w:tr w:rsidR="003A2723" w:rsidRPr="00BE5771" w14:paraId="4916C210" w14:textId="77777777" w:rsidTr="000C0B8C">
        <w:trPr>
          <w:trHeight w:val="20"/>
        </w:trPr>
        <w:tc>
          <w:tcPr>
            <w:tcW w:w="2689" w:type="dxa"/>
          </w:tcPr>
          <w:p w14:paraId="6187B06A" w14:textId="1F015119" w:rsidR="003A2723" w:rsidRPr="000C0B8C" w:rsidRDefault="003A2723" w:rsidP="003A2723">
            <w:pPr>
              <w:rPr>
                <w:b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 xml:space="preserve">Тема 1.2. Основные элементы фирменного стиля </w:t>
            </w:r>
          </w:p>
        </w:tc>
        <w:tc>
          <w:tcPr>
            <w:tcW w:w="7506" w:type="dxa"/>
          </w:tcPr>
          <w:p w14:paraId="3BFBFEB7" w14:textId="77777777" w:rsidR="003A2723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4</w:t>
            </w:r>
            <w:r w:rsidRPr="000C0B8C">
              <w:rPr>
                <w:sz w:val="28"/>
                <w:szCs w:val="28"/>
              </w:rPr>
              <w:t xml:space="preserve"> Создание товарного знака</w:t>
            </w:r>
          </w:p>
          <w:p w14:paraId="46A52067" w14:textId="77777777" w:rsidR="000C0B8C" w:rsidRPr="000C0B8C" w:rsidRDefault="000C0B8C" w:rsidP="000C0B8C">
            <w:pPr>
              <w:contextualSpacing/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5</w:t>
            </w:r>
            <w:r w:rsidRPr="000C0B8C">
              <w:rPr>
                <w:sz w:val="28"/>
                <w:szCs w:val="28"/>
              </w:rPr>
              <w:t xml:space="preserve"> Логотип. Графическое и цветовое решение</w:t>
            </w:r>
          </w:p>
          <w:p w14:paraId="47D8FA91" w14:textId="77777777" w:rsidR="000C0B8C" w:rsidRPr="000C0B8C" w:rsidRDefault="000C0B8C" w:rsidP="000C0B8C">
            <w:pPr>
              <w:contextualSpacing/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lastRenderedPageBreak/>
              <w:t>Практическое занятие № 6</w:t>
            </w:r>
            <w:r w:rsidRPr="000C0B8C">
              <w:rPr>
                <w:sz w:val="28"/>
                <w:szCs w:val="28"/>
              </w:rPr>
              <w:t xml:space="preserve"> Построение логотипа. Построение графического элемента логотипа</w:t>
            </w:r>
          </w:p>
          <w:p w14:paraId="6A115CC6" w14:textId="77777777" w:rsidR="000C0B8C" w:rsidRPr="000C0B8C" w:rsidRDefault="000C0B8C" w:rsidP="000C0B8C">
            <w:pPr>
              <w:contextualSpacing/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7</w:t>
            </w:r>
            <w:r w:rsidRPr="000C0B8C">
              <w:rPr>
                <w:sz w:val="28"/>
                <w:szCs w:val="28"/>
              </w:rPr>
              <w:t xml:space="preserve"> Цветовое решение </w:t>
            </w:r>
            <w:r w:rsidRPr="000C0B8C">
              <w:rPr>
                <w:sz w:val="28"/>
                <w:szCs w:val="28"/>
                <w:lang w:val="en-US"/>
              </w:rPr>
              <w:t>PANTONE</w:t>
            </w:r>
            <w:r w:rsidRPr="000C0B8C">
              <w:rPr>
                <w:sz w:val="28"/>
                <w:szCs w:val="28"/>
              </w:rPr>
              <w:t xml:space="preserve">, </w:t>
            </w:r>
            <w:r w:rsidRPr="000C0B8C">
              <w:rPr>
                <w:sz w:val="28"/>
                <w:szCs w:val="28"/>
                <w:lang w:val="en-US"/>
              </w:rPr>
              <w:t>CMYK</w:t>
            </w:r>
            <w:r w:rsidRPr="000C0B8C">
              <w:rPr>
                <w:sz w:val="28"/>
                <w:szCs w:val="28"/>
              </w:rPr>
              <w:t xml:space="preserve">, </w:t>
            </w:r>
            <w:r w:rsidRPr="000C0B8C">
              <w:rPr>
                <w:sz w:val="28"/>
                <w:szCs w:val="28"/>
                <w:lang w:val="en-US"/>
              </w:rPr>
              <w:t>RGB</w:t>
            </w:r>
            <w:r w:rsidRPr="000C0B8C">
              <w:rPr>
                <w:sz w:val="28"/>
                <w:szCs w:val="28"/>
              </w:rPr>
              <w:t>. Логотип. Монохромное решение</w:t>
            </w:r>
          </w:p>
          <w:p w14:paraId="3720F870" w14:textId="77777777" w:rsidR="000C0B8C" w:rsidRPr="000C0B8C" w:rsidRDefault="000C0B8C" w:rsidP="000C0B8C">
            <w:pPr>
              <w:jc w:val="both"/>
              <w:rPr>
                <w:b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 xml:space="preserve">Практическое занятие № 8 </w:t>
            </w:r>
            <w:r w:rsidRPr="000C0B8C">
              <w:rPr>
                <w:sz w:val="28"/>
                <w:szCs w:val="28"/>
              </w:rPr>
              <w:t>Построение фирменного графического элемента</w:t>
            </w:r>
          </w:p>
          <w:p w14:paraId="06E7B8BB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 xml:space="preserve">Практическое занятие № 9 </w:t>
            </w:r>
            <w:r w:rsidRPr="000C0B8C">
              <w:rPr>
                <w:sz w:val="28"/>
                <w:szCs w:val="28"/>
              </w:rPr>
              <w:t>Правила использования основного графического элемента</w:t>
            </w:r>
          </w:p>
          <w:p w14:paraId="02A6A1D3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 xml:space="preserve">Практическое занятие № 10 </w:t>
            </w:r>
            <w:r w:rsidRPr="000C0B8C">
              <w:rPr>
                <w:sz w:val="28"/>
                <w:szCs w:val="28"/>
              </w:rPr>
              <w:t>Создание фирменного блока и товарного знака</w:t>
            </w:r>
          </w:p>
          <w:p w14:paraId="2D87AD79" w14:textId="1CDBCE10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 xml:space="preserve">Практическое занятие № 11 </w:t>
            </w:r>
            <w:r w:rsidRPr="000C0B8C">
              <w:rPr>
                <w:sz w:val="28"/>
                <w:szCs w:val="28"/>
              </w:rPr>
              <w:t>Разработка логотипов и правил использования, согласно техническому заданию</w:t>
            </w:r>
          </w:p>
        </w:tc>
      </w:tr>
      <w:tr w:rsidR="003A2723" w:rsidRPr="00BE5771" w14:paraId="557C70E4" w14:textId="77777777" w:rsidTr="000C0B8C">
        <w:trPr>
          <w:trHeight w:val="20"/>
        </w:trPr>
        <w:tc>
          <w:tcPr>
            <w:tcW w:w="2689" w:type="dxa"/>
          </w:tcPr>
          <w:p w14:paraId="091FC81E" w14:textId="1090FD02" w:rsidR="003A2723" w:rsidRPr="000C0B8C" w:rsidRDefault="003A2723" w:rsidP="003A2723">
            <w:pPr>
              <w:rPr>
                <w:b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lastRenderedPageBreak/>
              <w:t>Тема 1.3. Визуальные и аудиальные компоненты фирменного стиля</w:t>
            </w:r>
          </w:p>
        </w:tc>
        <w:tc>
          <w:tcPr>
            <w:tcW w:w="7506" w:type="dxa"/>
          </w:tcPr>
          <w:p w14:paraId="2ADABB84" w14:textId="77777777" w:rsidR="000C0B8C" w:rsidRPr="000C0B8C" w:rsidRDefault="000C0B8C" w:rsidP="000C0B8C">
            <w:pPr>
              <w:jc w:val="both"/>
              <w:rPr>
                <w:bCs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12</w:t>
            </w:r>
            <w:r w:rsidRPr="000C0B8C">
              <w:rPr>
                <w:sz w:val="28"/>
                <w:szCs w:val="28"/>
              </w:rPr>
              <w:t xml:space="preserve"> Основные элементы фирменного стиля и корпоративной книги</w:t>
            </w:r>
          </w:p>
          <w:p w14:paraId="24588747" w14:textId="77777777" w:rsidR="000C0B8C" w:rsidRPr="000C0B8C" w:rsidRDefault="000C0B8C" w:rsidP="000C0B8C">
            <w:pPr>
              <w:jc w:val="both"/>
              <w:rPr>
                <w:bCs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13</w:t>
            </w:r>
            <w:r w:rsidRPr="000C0B8C">
              <w:rPr>
                <w:sz w:val="28"/>
                <w:szCs w:val="28"/>
              </w:rPr>
              <w:t xml:space="preserve"> Разработка визуальных компонентов фирменного стиля</w:t>
            </w:r>
          </w:p>
          <w:p w14:paraId="734A7DD7" w14:textId="77777777" w:rsidR="000C0B8C" w:rsidRPr="000C0B8C" w:rsidRDefault="000C0B8C" w:rsidP="000C0B8C">
            <w:pPr>
              <w:jc w:val="both"/>
              <w:rPr>
                <w:bCs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 xml:space="preserve">Практическое занятие № 14 </w:t>
            </w:r>
            <w:r w:rsidRPr="000C0B8C">
              <w:rPr>
                <w:sz w:val="28"/>
                <w:szCs w:val="28"/>
              </w:rPr>
              <w:t>Анализ деятельности фирмы и ее фирменного стиля</w:t>
            </w:r>
          </w:p>
          <w:p w14:paraId="234CD462" w14:textId="2BFF194F" w:rsidR="003A2723" w:rsidRPr="000C0B8C" w:rsidRDefault="000C0B8C" w:rsidP="003A2723">
            <w:pPr>
              <w:jc w:val="both"/>
              <w:rPr>
                <w:bCs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15</w:t>
            </w:r>
            <w:r w:rsidRPr="000C0B8C">
              <w:rPr>
                <w:sz w:val="28"/>
                <w:szCs w:val="28"/>
              </w:rPr>
              <w:t xml:space="preserve"> Рекомендации по изменению коммуникативной политики</w:t>
            </w:r>
          </w:p>
        </w:tc>
      </w:tr>
      <w:tr w:rsidR="003A2723" w:rsidRPr="00BE5771" w14:paraId="47ABE98E" w14:textId="77777777" w:rsidTr="000C0B8C">
        <w:trPr>
          <w:trHeight w:val="20"/>
        </w:trPr>
        <w:tc>
          <w:tcPr>
            <w:tcW w:w="2689" w:type="dxa"/>
          </w:tcPr>
          <w:p w14:paraId="2203CAFF" w14:textId="2546EFCC" w:rsidR="003A2723" w:rsidRPr="000C0B8C" w:rsidRDefault="003A2723" w:rsidP="003A2723">
            <w:pPr>
              <w:rPr>
                <w:b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Тема 1.4. Носители фирменного стиля</w:t>
            </w:r>
          </w:p>
        </w:tc>
        <w:tc>
          <w:tcPr>
            <w:tcW w:w="7506" w:type="dxa"/>
          </w:tcPr>
          <w:p w14:paraId="168B7A2A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 xml:space="preserve">Практическое занятие № 16 </w:t>
            </w:r>
            <w:r w:rsidRPr="000C0B8C">
              <w:rPr>
                <w:sz w:val="28"/>
                <w:szCs w:val="28"/>
              </w:rPr>
              <w:t>Разработка различных видов визитных карточек согласно техническому заданию</w:t>
            </w:r>
          </w:p>
          <w:p w14:paraId="7FDA5FDE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 xml:space="preserve">Практическое занятие № 17 </w:t>
            </w:r>
            <w:r w:rsidRPr="000C0B8C">
              <w:rPr>
                <w:sz w:val="28"/>
                <w:szCs w:val="28"/>
              </w:rPr>
              <w:t>Разработка элементов сувенирной и презентационной продукции. Кружка. Авторучка</w:t>
            </w:r>
          </w:p>
          <w:p w14:paraId="779CB3D8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18</w:t>
            </w:r>
            <w:r w:rsidRPr="000C0B8C">
              <w:rPr>
                <w:sz w:val="28"/>
                <w:szCs w:val="28"/>
              </w:rPr>
              <w:t xml:space="preserve"> Разработка элементов сувенирной и презентационной продукции. Пакет пластиковый и бумажный</w:t>
            </w:r>
          </w:p>
          <w:p w14:paraId="51AC4A65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19</w:t>
            </w:r>
            <w:r w:rsidRPr="000C0B8C">
              <w:rPr>
                <w:sz w:val="28"/>
                <w:szCs w:val="28"/>
              </w:rPr>
              <w:t xml:space="preserve"> Разработка элементов сувенирной и презентационной продукции. Органайзер</w:t>
            </w:r>
          </w:p>
          <w:p w14:paraId="59AEF84E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20</w:t>
            </w:r>
            <w:r w:rsidRPr="000C0B8C">
              <w:rPr>
                <w:sz w:val="28"/>
                <w:szCs w:val="28"/>
              </w:rPr>
              <w:t xml:space="preserve"> Разработка элементов маркетингового материала. Шаблон электронного письма</w:t>
            </w:r>
          </w:p>
          <w:p w14:paraId="2878AC97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21</w:t>
            </w:r>
            <w:r w:rsidRPr="000C0B8C">
              <w:rPr>
                <w:sz w:val="28"/>
                <w:szCs w:val="28"/>
              </w:rPr>
              <w:t xml:space="preserve"> Типовой макет печатной продукции (размещение констант фирменного стиля на макете)</w:t>
            </w:r>
          </w:p>
          <w:p w14:paraId="068F6F42" w14:textId="70C21AA9" w:rsidR="003A2723" w:rsidRPr="000C0B8C" w:rsidRDefault="000C0B8C" w:rsidP="003A2723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22</w:t>
            </w:r>
            <w:r w:rsidRPr="000C0B8C">
              <w:rPr>
                <w:sz w:val="28"/>
                <w:szCs w:val="28"/>
              </w:rPr>
              <w:t xml:space="preserve"> Расположение логотипа на баннерах для Интернета</w:t>
            </w:r>
          </w:p>
        </w:tc>
      </w:tr>
      <w:tr w:rsidR="003A2723" w:rsidRPr="00BE5771" w14:paraId="11BBAD70" w14:textId="77777777" w:rsidTr="000C0B8C">
        <w:trPr>
          <w:trHeight w:val="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B75E" w14:textId="39EDBD82" w:rsidR="003A2723" w:rsidRPr="000C0B8C" w:rsidRDefault="003A2723" w:rsidP="003A2723">
            <w:pPr>
              <w:rPr>
                <w:b/>
                <w:sz w:val="28"/>
                <w:szCs w:val="28"/>
              </w:rPr>
            </w:pPr>
            <w:r w:rsidRPr="000C0B8C">
              <w:rPr>
                <w:b/>
                <w:bCs/>
                <w:sz w:val="28"/>
                <w:szCs w:val="28"/>
              </w:rPr>
              <w:t>Тема 1.5. Дополнительные элементы фирменного стиля</w:t>
            </w:r>
          </w:p>
        </w:tc>
        <w:tc>
          <w:tcPr>
            <w:tcW w:w="7506" w:type="dxa"/>
          </w:tcPr>
          <w:p w14:paraId="4586BA9A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23</w:t>
            </w:r>
            <w:r w:rsidRPr="000C0B8C">
              <w:rPr>
                <w:sz w:val="28"/>
                <w:szCs w:val="28"/>
              </w:rPr>
              <w:t xml:space="preserve"> Использование элементов фирменного стиля при создании упаковки и сайта</w:t>
            </w:r>
          </w:p>
          <w:p w14:paraId="5CB184F4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24</w:t>
            </w:r>
            <w:r w:rsidRPr="000C0B8C">
              <w:rPr>
                <w:sz w:val="28"/>
                <w:szCs w:val="28"/>
              </w:rPr>
              <w:t xml:space="preserve"> Создание фирменного персонажа</w:t>
            </w:r>
          </w:p>
          <w:p w14:paraId="21466AC5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25</w:t>
            </w:r>
            <w:r w:rsidRPr="000C0B8C">
              <w:rPr>
                <w:sz w:val="28"/>
                <w:szCs w:val="28"/>
              </w:rPr>
              <w:t xml:space="preserve"> Разработка фирменного стиля согласно техническому описанию</w:t>
            </w:r>
          </w:p>
          <w:p w14:paraId="257AD126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26</w:t>
            </w:r>
            <w:r w:rsidRPr="000C0B8C">
              <w:rPr>
                <w:sz w:val="28"/>
                <w:szCs w:val="28"/>
              </w:rPr>
              <w:t xml:space="preserve"> Фирменная аккредитация. Корпоративная карточка. </w:t>
            </w:r>
            <w:proofErr w:type="spellStart"/>
            <w:r w:rsidRPr="000C0B8C">
              <w:rPr>
                <w:sz w:val="28"/>
                <w:szCs w:val="28"/>
              </w:rPr>
              <w:t>Бейдж</w:t>
            </w:r>
            <w:proofErr w:type="spellEnd"/>
          </w:p>
          <w:p w14:paraId="73B66084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lastRenderedPageBreak/>
              <w:t>Практическое занятие № 27</w:t>
            </w:r>
            <w:r w:rsidRPr="000C0B8C">
              <w:rPr>
                <w:sz w:val="28"/>
                <w:szCs w:val="28"/>
              </w:rPr>
              <w:t xml:space="preserve"> Фирменная аккредитация. Корпоративные листы записи по отделам</w:t>
            </w:r>
          </w:p>
          <w:p w14:paraId="36A18D42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28</w:t>
            </w:r>
            <w:r w:rsidRPr="000C0B8C">
              <w:rPr>
                <w:sz w:val="28"/>
                <w:szCs w:val="28"/>
              </w:rPr>
              <w:t xml:space="preserve"> Фирменная аккредитация. </w:t>
            </w:r>
            <w:proofErr w:type="spellStart"/>
            <w:r w:rsidRPr="000C0B8C">
              <w:rPr>
                <w:sz w:val="28"/>
                <w:szCs w:val="28"/>
              </w:rPr>
              <w:t>Стикеры</w:t>
            </w:r>
            <w:proofErr w:type="spellEnd"/>
          </w:p>
          <w:p w14:paraId="6EB4E6A1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29</w:t>
            </w:r>
            <w:r w:rsidRPr="000C0B8C">
              <w:rPr>
                <w:sz w:val="28"/>
                <w:szCs w:val="28"/>
              </w:rPr>
              <w:t xml:space="preserve"> Фирменная аккредитация. Бумага для заметок. Именные листы</w:t>
            </w:r>
          </w:p>
          <w:p w14:paraId="2D009D89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30</w:t>
            </w:r>
            <w:r w:rsidRPr="000C0B8C">
              <w:rPr>
                <w:sz w:val="28"/>
                <w:szCs w:val="28"/>
              </w:rPr>
              <w:t xml:space="preserve"> Фирменная аккредитация. Папка фирменная для бумаг. Папка на подпись</w:t>
            </w:r>
          </w:p>
          <w:p w14:paraId="0BA84BBE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31</w:t>
            </w:r>
            <w:r w:rsidRPr="000C0B8C">
              <w:rPr>
                <w:sz w:val="28"/>
                <w:szCs w:val="28"/>
              </w:rPr>
              <w:t xml:space="preserve"> Фирменная аккредитация. Ежедневник</w:t>
            </w:r>
          </w:p>
          <w:p w14:paraId="526E69A0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32</w:t>
            </w:r>
            <w:r w:rsidRPr="000C0B8C">
              <w:rPr>
                <w:sz w:val="28"/>
                <w:szCs w:val="28"/>
              </w:rPr>
              <w:t xml:space="preserve"> Фирменная аккредитация. </w:t>
            </w:r>
            <w:proofErr w:type="spellStart"/>
            <w:r w:rsidRPr="000C0B8C">
              <w:rPr>
                <w:sz w:val="28"/>
                <w:szCs w:val="28"/>
              </w:rPr>
              <w:t>Планинг</w:t>
            </w:r>
            <w:proofErr w:type="spellEnd"/>
          </w:p>
          <w:p w14:paraId="0D264F44" w14:textId="7E5D8007" w:rsidR="003A2723" w:rsidRPr="000C0B8C" w:rsidRDefault="000C0B8C" w:rsidP="003A2723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33</w:t>
            </w:r>
            <w:r w:rsidRPr="000C0B8C">
              <w:rPr>
                <w:sz w:val="28"/>
                <w:szCs w:val="28"/>
              </w:rPr>
              <w:t xml:space="preserve"> Фирменная аккредитация. Корпоративный блокнот</w:t>
            </w:r>
          </w:p>
        </w:tc>
      </w:tr>
      <w:tr w:rsidR="003A2723" w:rsidRPr="00BE5771" w14:paraId="53662BB8" w14:textId="77777777" w:rsidTr="000C0B8C">
        <w:trPr>
          <w:trHeight w:val="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94AF9" w14:textId="57348E89" w:rsidR="003A2723" w:rsidRPr="000C0B8C" w:rsidRDefault="003A2723" w:rsidP="003A2723">
            <w:pPr>
              <w:rPr>
                <w:b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lastRenderedPageBreak/>
              <w:t>Тема 1.6. Бренд</w:t>
            </w:r>
          </w:p>
        </w:tc>
        <w:tc>
          <w:tcPr>
            <w:tcW w:w="7506" w:type="dxa"/>
          </w:tcPr>
          <w:p w14:paraId="7CD9CF75" w14:textId="77777777" w:rsidR="000C0B8C" w:rsidRPr="000C0B8C" w:rsidRDefault="000C0B8C" w:rsidP="000C0B8C">
            <w:pPr>
              <w:jc w:val="both"/>
              <w:rPr>
                <w:color w:val="000000"/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34</w:t>
            </w:r>
            <w:r w:rsidRPr="000C0B8C">
              <w:rPr>
                <w:sz w:val="28"/>
                <w:szCs w:val="28"/>
              </w:rPr>
              <w:t xml:space="preserve"> Разработка </w:t>
            </w:r>
            <w:proofErr w:type="spellStart"/>
            <w:r w:rsidRPr="000C0B8C">
              <w:rPr>
                <w:sz w:val="28"/>
                <w:szCs w:val="28"/>
              </w:rPr>
              <w:t>брендбука</w:t>
            </w:r>
            <w:proofErr w:type="spellEnd"/>
            <w:r w:rsidRPr="000C0B8C">
              <w:rPr>
                <w:sz w:val="28"/>
                <w:szCs w:val="28"/>
              </w:rPr>
              <w:t>. Выбор фирменного шрифта</w:t>
            </w:r>
          </w:p>
          <w:p w14:paraId="4AF8B364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35</w:t>
            </w:r>
            <w:r w:rsidRPr="000C0B8C">
              <w:rPr>
                <w:sz w:val="28"/>
                <w:szCs w:val="28"/>
              </w:rPr>
              <w:t xml:space="preserve"> Разработка </w:t>
            </w:r>
            <w:proofErr w:type="spellStart"/>
            <w:r w:rsidRPr="000C0B8C">
              <w:rPr>
                <w:sz w:val="28"/>
                <w:szCs w:val="28"/>
              </w:rPr>
              <w:t>брендбука</w:t>
            </w:r>
            <w:proofErr w:type="spellEnd"/>
            <w:r w:rsidRPr="000C0B8C">
              <w:rPr>
                <w:sz w:val="28"/>
                <w:szCs w:val="28"/>
              </w:rPr>
              <w:t>. Определение фирменного цвета</w:t>
            </w:r>
          </w:p>
          <w:p w14:paraId="4206CEC8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36</w:t>
            </w:r>
            <w:r w:rsidRPr="000C0B8C">
              <w:rPr>
                <w:sz w:val="28"/>
                <w:szCs w:val="28"/>
              </w:rPr>
              <w:t xml:space="preserve"> Создание </w:t>
            </w:r>
            <w:proofErr w:type="spellStart"/>
            <w:r w:rsidRPr="000C0B8C">
              <w:rPr>
                <w:sz w:val="28"/>
                <w:szCs w:val="28"/>
              </w:rPr>
              <w:t>брендбука</w:t>
            </w:r>
            <w:proofErr w:type="spellEnd"/>
          </w:p>
          <w:p w14:paraId="1A37A520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37</w:t>
            </w:r>
            <w:r w:rsidRPr="000C0B8C">
              <w:rPr>
                <w:sz w:val="28"/>
                <w:szCs w:val="28"/>
              </w:rPr>
              <w:t xml:space="preserve"> Разработка фирменного блока</w:t>
            </w:r>
          </w:p>
          <w:p w14:paraId="61BE0F84" w14:textId="1529A4F6" w:rsidR="003A2723" w:rsidRPr="000C0B8C" w:rsidRDefault="000C0B8C" w:rsidP="003A2723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38</w:t>
            </w:r>
            <w:r w:rsidRPr="000C0B8C">
              <w:rPr>
                <w:sz w:val="28"/>
                <w:szCs w:val="28"/>
              </w:rPr>
              <w:t xml:space="preserve"> Разработка товарного знака</w:t>
            </w:r>
          </w:p>
        </w:tc>
      </w:tr>
      <w:tr w:rsidR="003A2723" w:rsidRPr="00BE5771" w14:paraId="4E81831D" w14:textId="77777777" w:rsidTr="000C0B8C">
        <w:trPr>
          <w:trHeight w:val="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A647E" w14:textId="443D7DC6" w:rsidR="003A2723" w:rsidRPr="000C0B8C" w:rsidRDefault="003A2723" w:rsidP="003A2723">
            <w:pPr>
              <w:rPr>
                <w:b/>
                <w:sz w:val="28"/>
                <w:szCs w:val="28"/>
              </w:rPr>
            </w:pPr>
            <w:r w:rsidRPr="000C0B8C">
              <w:rPr>
                <w:b/>
                <w:bCs/>
                <w:sz w:val="28"/>
                <w:szCs w:val="28"/>
              </w:rPr>
              <w:t>Т</w:t>
            </w:r>
            <w:r w:rsidR="000C0B8C">
              <w:rPr>
                <w:b/>
                <w:bCs/>
                <w:sz w:val="28"/>
                <w:szCs w:val="28"/>
              </w:rPr>
              <w:t>ема 1.</w:t>
            </w:r>
            <w:r w:rsidRPr="000C0B8C">
              <w:rPr>
                <w:b/>
                <w:bCs/>
                <w:sz w:val="28"/>
                <w:szCs w:val="28"/>
              </w:rPr>
              <w:t>7.</w:t>
            </w:r>
            <w:r w:rsidR="000C0B8C">
              <w:rPr>
                <w:b/>
                <w:bCs/>
                <w:sz w:val="28"/>
                <w:szCs w:val="28"/>
              </w:rPr>
              <w:t xml:space="preserve"> </w:t>
            </w:r>
            <w:r w:rsidRPr="000C0B8C">
              <w:rPr>
                <w:b/>
                <w:bCs/>
                <w:sz w:val="28"/>
                <w:szCs w:val="28"/>
              </w:rPr>
              <w:t xml:space="preserve">Фирменный стиль как элемент бренда </w:t>
            </w:r>
          </w:p>
        </w:tc>
        <w:tc>
          <w:tcPr>
            <w:tcW w:w="7506" w:type="dxa"/>
          </w:tcPr>
          <w:p w14:paraId="0834E4FD" w14:textId="77777777" w:rsidR="000C0B8C" w:rsidRPr="000C0B8C" w:rsidRDefault="000C0B8C" w:rsidP="000C0B8C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39</w:t>
            </w:r>
            <w:r w:rsidRPr="000C0B8C">
              <w:rPr>
                <w:sz w:val="28"/>
                <w:szCs w:val="28"/>
              </w:rPr>
              <w:t xml:space="preserve"> </w:t>
            </w:r>
            <w:proofErr w:type="spellStart"/>
            <w:r w:rsidRPr="000C0B8C">
              <w:rPr>
                <w:sz w:val="28"/>
                <w:szCs w:val="28"/>
              </w:rPr>
              <w:t>Ребрендинг</w:t>
            </w:r>
            <w:proofErr w:type="spellEnd"/>
            <w:r w:rsidRPr="000C0B8C">
              <w:rPr>
                <w:sz w:val="28"/>
                <w:szCs w:val="28"/>
              </w:rPr>
              <w:t xml:space="preserve"> элементов фирменного стиля</w:t>
            </w:r>
          </w:p>
          <w:p w14:paraId="415E020D" w14:textId="41F6F8A2" w:rsidR="003A2723" w:rsidRPr="000C0B8C" w:rsidRDefault="000C0B8C" w:rsidP="003A2723">
            <w:pPr>
              <w:jc w:val="both"/>
              <w:rPr>
                <w:sz w:val="28"/>
                <w:szCs w:val="28"/>
              </w:rPr>
            </w:pPr>
            <w:r w:rsidRPr="000C0B8C">
              <w:rPr>
                <w:b/>
                <w:sz w:val="28"/>
                <w:szCs w:val="28"/>
              </w:rPr>
              <w:t>Практическое занятие № 40</w:t>
            </w:r>
            <w:r w:rsidRPr="000C0B8C">
              <w:rPr>
                <w:sz w:val="28"/>
                <w:szCs w:val="28"/>
              </w:rPr>
              <w:t xml:space="preserve"> </w:t>
            </w:r>
            <w:proofErr w:type="spellStart"/>
            <w:r w:rsidRPr="000C0B8C">
              <w:rPr>
                <w:sz w:val="28"/>
                <w:szCs w:val="28"/>
              </w:rPr>
              <w:t>Ребрендинг</w:t>
            </w:r>
            <w:proofErr w:type="spellEnd"/>
            <w:r w:rsidRPr="000C0B8C">
              <w:rPr>
                <w:sz w:val="28"/>
                <w:szCs w:val="28"/>
              </w:rPr>
              <w:t xml:space="preserve"> элементов фирменного стиля</w:t>
            </w:r>
          </w:p>
        </w:tc>
      </w:tr>
    </w:tbl>
    <w:p w14:paraId="1AF6E983" w14:textId="77777777" w:rsidR="00174C6F" w:rsidRDefault="00174C6F" w:rsidP="00DD3BF6">
      <w:pPr>
        <w:ind w:firstLine="709"/>
        <w:jc w:val="both"/>
        <w:rPr>
          <w:sz w:val="28"/>
          <w:szCs w:val="28"/>
        </w:rPr>
      </w:pPr>
    </w:p>
    <w:p w14:paraId="5061496E" w14:textId="3E296C37" w:rsidR="00DD3BF6" w:rsidRPr="00BE5771" w:rsidRDefault="00DD3BF6" w:rsidP="00DD3BF6">
      <w:pPr>
        <w:ind w:firstLine="709"/>
        <w:jc w:val="both"/>
        <w:rPr>
          <w:sz w:val="28"/>
          <w:szCs w:val="28"/>
        </w:rPr>
      </w:pPr>
      <w:r w:rsidRPr="00BE5771">
        <w:rPr>
          <w:sz w:val="28"/>
          <w:szCs w:val="28"/>
        </w:rPr>
        <w:t xml:space="preserve">Оценка ТК – среднее арифметическое всех учитываемых оценок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7"/>
        <w:gridCol w:w="9184"/>
      </w:tblGrid>
      <w:tr w:rsidR="00DD3BF6" w:rsidRPr="00BE5771" w14:paraId="558C972E" w14:textId="77777777" w:rsidTr="000C0B8C">
        <w:trPr>
          <w:trHeight w:val="20"/>
        </w:trPr>
        <w:tc>
          <w:tcPr>
            <w:tcW w:w="1129" w:type="dxa"/>
          </w:tcPr>
          <w:p w14:paraId="3F4AE9A3" w14:textId="77777777" w:rsidR="00DD3BF6" w:rsidRPr="00BE5771" w:rsidRDefault="00DD3BF6" w:rsidP="000C0B8C">
            <w:pPr>
              <w:jc w:val="center"/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8782" w:type="dxa"/>
          </w:tcPr>
          <w:p w14:paraId="37F1E28A" w14:textId="77777777" w:rsidR="00DD3BF6" w:rsidRPr="00BE5771" w:rsidRDefault="00DD3BF6" w:rsidP="000C0B8C">
            <w:pPr>
              <w:jc w:val="center"/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Критерии</w:t>
            </w:r>
          </w:p>
        </w:tc>
      </w:tr>
      <w:tr w:rsidR="00DD3BF6" w:rsidRPr="00BE5771" w14:paraId="31C4D044" w14:textId="77777777" w:rsidTr="000C0B8C">
        <w:trPr>
          <w:trHeight w:val="20"/>
        </w:trPr>
        <w:tc>
          <w:tcPr>
            <w:tcW w:w="1129" w:type="dxa"/>
          </w:tcPr>
          <w:p w14:paraId="0D90B1C1" w14:textId="77777777" w:rsidR="00DD3BF6" w:rsidRPr="00BE5771" w:rsidRDefault="00DD3BF6" w:rsidP="000C0B8C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5</w:t>
            </w:r>
          </w:p>
        </w:tc>
        <w:tc>
          <w:tcPr>
            <w:tcW w:w="8782" w:type="dxa"/>
          </w:tcPr>
          <w:p w14:paraId="02FFFE20" w14:textId="4E9256CF" w:rsidR="00DD3BF6" w:rsidRPr="00BE5771" w:rsidRDefault="00DD3BF6" w:rsidP="000C0B8C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 xml:space="preserve">Все работы сданы, среднее </w:t>
            </w:r>
            <w:r w:rsidR="00E524F7" w:rsidRPr="00BE5771">
              <w:rPr>
                <w:sz w:val="28"/>
                <w:szCs w:val="28"/>
              </w:rPr>
              <w:t>арифметическое</w:t>
            </w:r>
            <w:r w:rsidRPr="00BE5771">
              <w:rPr>
                <w:sz w:val="28"/>
                <w:szCs w:val="28"/>
              </w:rPr>
              <w:t xml:space="preserve"> всех оценок не менее 4,6 балла</w:t>
            </w:r>
          </w:p>
        </w:tc>
      </w:tr>
      <w:tr w:rsidR="00DD3BF6" w:rsidRPr="00BE5771" w14:paraId="244C8B9E" w14:textId="77777777" w:rsidTr="000C0B8C">
        <w:trPr>
          <w:trHeight w:val="20"/>
        </w:trPr>
        <w:tc>
          <w:tcPr>
            <w:tcW w:w="1129" w:type="dxa"/>
          </w:tcPr>
          <w:p w14:paraId="667694D9" w14:textId="77777777" w:rsidR="00DD3BF6" w:rsidRPr="00BE5771" w:rsidRDefault="00DD3BF6" w:rsidP="000C0B8C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4</w:t>
            </w:r>
          </w:p>
        </w:tc>
        <w:tc>
          <w:tcPr>
            <w:tcW w:w="8782" w:type="dxa"/>
          </w:tcPr>
          <w:p w14:paraId="6E3938FF" w14:textId="63648451" w:rsidR="00DD3BF6" w:rsidRPr="00BE5771" w:rsidRDefault="00DD3BF6" w:rsidP="000C0B8C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 xml:space="preserve">Все работы сданы, среднее </w:t>
            </w:r>
            <w:r w:rsidR="00E524F7" w:rsidRPr="00BE5771">
              <w:rPr>
                <w:sz w:val="28"/>
                <w:szCs w:val="28"/>
              </w:rPr>
              <w:t>арифметическое</w:t>
            </w:r>
            <w:r w:rsidRPr="00BE5771">
              <w:rPr>
                <w:sz w:val="28"/>
                <w:szCs w:val="28"/>
              </w:rPr>
              <w:t xml:space="preserve"> всех оценок от 3,6 балла до 4,6 балла</w:t>
            </w:r>
          </w:p>
        </w:tc>
      </w:tr>
      <w:tr w:rsidR="00DD3BF6" w:rsidRPr="00BE5771" w14:paraId="1CA78515" w14:textId="77777777" w:rsidTr="000C0B8C">
        <w:trPr>
          <w:trHeight w:val="20"/>
        </w:trPr>
        <w:tc>
          <w:tcPr>
            <w:tcW w:w="1129" w:type="dxa"/>
          </w:tcPr>
          <w:p w14:paraId="27950557" w14:textId="77777777" w:rsidR="00DD3BF6" w:rsidRPr="00BE5771" w:rsidRDefault="00DD3BF6" w:rsidP="000C0B8C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3</w:t>
            </w:r>
          </w:p>
        </w:tc>
        <w:tc>
          <w:tcPr>
            <w:tcW w:w="8782" w:type="dxa"/>
          </w:tcPr>
          <w:p w14:paraId="1AFAA563" w14:textId="6845DF43" w:rsidR="00DD3BF6" w:rsidRPr="00BE5771" w:rsidRDefault="00DD3BF6" w:rsidP="000C0B8C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 xml:space="preserve">Не боле 2 несданных работ, среднее </w:t>
            </w:r>
            <w:r w:rsidR="00E524F7" w:rsidRPr="00BE5771">
              <w:rPr>
                <w:sz w:val="28"/>
                <w:szCs w:val="28"/>
              </w:rPr>
              <w:t>арифметическое</w:t>
            </w:r>
            <w:r w:rsidRPr="00BE5771">
              <w:rPr>
                <w:sz w:val="28"/>
                <w:szCs w:val="28"/>
              </w:rPr>
              <w:t xml:space="preserve"> всех оценок от 2,6 до 3,6 балла</w:t>
            </w:r>
          </w:p>
        </w:tc>
      </w:tr>
      <w:tr w:rsidR="00DD3BF6" w:rsidRPr="00BE5771" w14:paraId="4892649A" w14:textId="77777777" w:rsidTr="000C0B8C">
        <w:trPr>
          <w:trHeight w:val="20"/>
        </w:trPr>
        <w:tc>
          <w:tcPr>
            <w:tcW w:w="1129" w:type="dxa"/>
          </w:tcPr>
          <w:p w14:paraId="61A9405B" w14:textId="77777777" w:rsidR="00DD3BF6" w:rsidRPr="00BE5771" w:rsidRDefault="00DD3BF6" w:rsidP="000C0B8C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2</w:t>
            </w:r>
          </w:p>
        </w:tc>
        <w:tc>
          <w:tcPr>
            <w:tcW w:w="8782" w:type="dxa"/>
          </w:tcPr>
          <w:p w14:paraId="3516D912" w14:textId="33A39D5C" w:rsidR="00DD3BF6" w:rsidRPr="00BE5771" w:rsidRDefault="00DD3BF6" w:rsidP="000C0B8C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 xml:space="preserve">Не сданы 3 и более работ, среднее </w:t>
            </w:r>
            <w:r w:rsidR="00E524F7" w:rsidRPr="00BE5771">
              <w:rPr>
                <w:sz w:val="28"/>
                <w:szCs w:val="28"/>
              </w:rPr>
              <w:t>арифметическое</w:t>
            </w:r>
            <w:r w:rsidRPr="00BE5771">
              <w:rPr>
                <w:sz w:val="28"/>
                <w:szCs w:val="28"/>
              </w:rPr>
              <w:t xml:space="preserve"> оценок менее 2,6 балла</w:t>
            </w:r>
          </w:p>
        </w:tc>
      </w:tr>
    </w:tbl>
    <w:p w14:paraId="332A325A" w14:textId="77777777" w:rsidR="00DD3BF6" w:rsidRPr="00BE5771" w:rsidRDefault="00DD3BF6" w:rsidP="00DD3BF6">
      <w:pPr>
        <w:ind w:firstLine="709"/>
        <w:jc w:val="both"/>
        <w:rPr>
          <w:sz w:val="28"/>
          <w:szCs w:val="28"/>
        </w:rPr>
      </w:pPr>
    </w:p>
    <w:p w14:paraId="74DA6854" w14:textId="77777777" w:rsidR="00DD3BF6" w:rsidRPr="00DE536D" w:rsidRDefault="00DD3BF6" w:rsidP="00DD3BF6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  <w:r w:rsidRPr="00DE536D">
        <w:rPr>
          <w:b/>
          <w:sz w:val="28"/>
          <w:szCs w:val="28"/>
        </w:rPr>
        <w:t>2.2.</w:t>
      </w:r>
      <w:r w:rsidRPr="009903BD">
        <w:rPr>
          <w:b/>
          <w:sz w:val="28"/>
          <w:szCs w:val="28"/>
        </w:rPr>
        <w:t>1</w:t>
      </w:r>
      <w:r w:rsidRPr="00DE536D">
        <w:rPr>
          <w:b/>
          <w:sz w:val="28"/>
          <w:szCs w:val="28"/>
        </w:rPr>
        <w:t>. Оценочные средства для проведения промежуточной аттестации</w:t>
      </w:r>
    </w:p>
    <w:p w14:paraId="79E16336" w14:textId="0EED719C" w:rsidR="00DD3BF6" w:rsidRDefault="00DD3BF6" w:rsidP="00DD3BF6">
      <w:pPr>
        <w:tabs>
          <w:tab w:val="left" w:pos="10076"/>
        </w:tabs>
        <w:ind w:firstLine="709"/>
        <w:rPr>
          <w:b/>
          <w:color w:val="002060"/>
          <w:sz w:val="28"/>
          <w:szCs w:val="28"/>
        </w:rPr>
      </w:pPr>
    </w:p>
    <w:p w14:paraId="1FD3ED37" w14:textId="4A6BF7A1" w:rsidR="000C0B8C" w:rsidRPr="00CF7B68" w:rsidRDefault="00CF7B68" w:rsidP="00CF7B68">
      <w:pPr>
        <w:suppressAutoHyphens/>
        <w:ind w:firstLine="709"/>
        <w:jc w:val="both"/>
        <w:rPr>
          <w:b/>
          <w:sz w:val="28"/>
          <w:szCs w:val="28"/>
        </w:rPr>
      </w:pPr>
      <w:r w:rsidRPr="00CF7B68">
        <w:rPr>
          <w:b/>
          <w:sz w:val="28"/>
          <w:szCs w:val="28"/>
        </w:rPr>
        <w:t xml:space="preserve">Описание </w:t>
      </w:r>
      <w:r>
        <w:rPr>
          <w:b/>
          <w:sz w:val="28"/>
          <w:szCs w:val="28"/>
        </w:rPr>
        <w:t>задания</w:t>
      </w:r>
      <w:r w:rsidR="000C0B8C" w:rsidRPr="00CF7B68">
        <w:rPr>
          <w:sz w:val="28"/>
          <w:szCs w:val="28"/>
        </w:rPr>
        <w:t xml:space="preserve"> </w:t>
      </w:r>
      <w:r w:rsidR="000C0B8C" w:rsidRPr="00CF7B68">
        <w:rPr>
          <w:b/>
          <w:sz w:val="28"/>
          <w:szCs w:val="28"/>
        </w:rPr>
        <w:t>«Корпоративный и информационный дизайн»</w:t>
      </w:r>
    </w:p>
    <w:p w14:paraId="20400A75" w14:textId="35EA059A" w:rsidR="000C0B8C" w:rsidRPr="00CF7B68" w:rsidRDefault="000C0B8C" w:rsidP="00CF7B68">
      <w:pPr>
        <w:pStyle w:val="a5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B68">
        <w:rPr>
          <w:rFonts w:ascii="Times New Roman" w:hAnsi="Times New Roman"/>
          <w:sz w:val="28"/>
          <w:szCs w:val="28"/>
        </w:rPr>
        <w:t xml:space="preserve">В данном </w:t>
      </w:r>
      <w:r w:rsidR="00CF7B68">
        <w:rPr>
          <w:rFonts w:ascii="Times New Roman" w:hAnsi="Times New Roman"/>
          <w:sz w:val="28"/>
          <w:szCs w:val="28"/>
        </w:rPr>
        <w:t>задании</w:t>
      </w:r>
      <w:r w:rsidRPr="00CF7B68">
        <w:rPr>
          <w:rFonts w:ascii="Times New Roman" w:hAnsi="Times New Roman"/>
          <w:sz w:val="28"/>
          <w:szCs w:val="28"/>
        </w:rPr>
        <w:t xml:space="preserve"> необходимо разработать статичный и анимационный логотип для компании, правила использования логотипа, визуализацию сувенирной продукции, дизайн печатной корпоративной продукции и ее визуализацию, скомпоновать на презентационных щит на лист формата А3 (дополнительно можно </w:t>
      </w:r>
      <w:r w:rsidRPr="00CF7B68">
        <w:rPr>
          <w:rFonts w:ascii="Times New Roman" w:hAnsi="Times New Roman"/>
          <w:sz w:val="28"/>
          <w:szCs w:val="28"/>
        </w:rPr>
        <w:lastRenderedPageBreak/>
        <w:t>оформить стилеобразующими элементами или авторской графикой). Все разработанные продукты корпоративного и информационного дизайна должны быть выполнены в соответствии с требованиями заказчика и индустрии.</w:t>
      </w:r>
    </w:p>
    <w:p w14:paraId="062023BE" w14:textId="10907A7C" w:rsidR="000C0B8C" w:rsidRPr="00CF7B68" w:rsidRDefault="000C0B8C" w:rsidP="00CF7B68">
      <w:pPr>
        <w:pStyle w:val="1"/>
        <w:keepNext w:val="0"/>
        <w:keepLines w:val="0"/>
        <w:suppressAutoHyphens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7B68">
        <w:rPr>
          <w:rFonts w:ascii="Times New Roman" w:hAnsi="Times New Roman" w:cs="Times New Roman"/>
          <w:color w:val="auto"/>
          <w:sz w:val="28"/>
          <w:szCs w:val="28"/>
        </w:rPr>
        <w:t xml:space="preserve">При выполнении </w:t>
      </w:r>
      <w:r w:rsidR="00CF7B68">
        <w:rPr>
          <w:rFonts w:ascii="Times New Roman" w:hAnsi="Times New Roman" w:cs="Times New Roman"/>
          <w:color w:val="auto"/>
          <w:sz w:val="28"/>
          <w:szCs w:val="28"/>
        </w:rPr>
        <w:t>задания</w:t>
      </w:r>
      <w:r w:rsidRPr="00CF7B6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F7B68" w:rsidRPr="00CF7B68">
        <w:rPr>
          <w:rFonts w:ascii="Times New Roman" w:hAnsi="Times New Roman" w:cs="Times New Roman"/>
          <w:color w:val="auto"/>
          <w:sz w:val="28"/>
          <w:szCs w:val="28"/>
        </w:rPr>
        <w:t>ставятся</w:t>
      </w:r>
      <w:r w:rsidRPr="00CF7B68">
        <w:rPr>
          <w:rFonts w:ascii="Times New Roman" w:hAnsi="Times New Roman" w:cs="Times New Roman"/>
          <w:color w:val="auto"/>
          <w:sz w:val="28"/>
          <w:szCs w:val="28"/>
        </w:rPr>
        <w:t xml:space="preserve"> следующие цели:</w:t>
      </w:r>
    </w:p>
    <w:p w14:paraId="1A07D7E3" w14:textId="77777777" w:rsidR="000C0B8C" w:rsidRPr="00CF7B68" w:rsidRDefault="000C0B8C" w:rsidP="00D944B3">
      <w:pPr>
        <w:pStyle w:val="a3"/>
        <w:widowControl/>
        <w:numPr>
          <w:ilvl w:val="0"/>
          <w:numId w:val="27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Создание продуктов корпоративного и информационного дизайна в соответствии требованиям заказчика и индустрии</w:t>
      </w:r>
    </w:p>
    <w:p w14:paraId="10D98F53" w14:textId="7A1B05F6" w:rsidR="000C0B8C" w:rsidRPr="00CF7B68" w:rsidRDefault="00CF7B68" w:rsidP="00CF7B68">
      <w:pPr>
        <w:pStyle w:val="1"/>
        <w:keepNext w:val="0"/>
        <w:keepLines w:val="0"/>
        <w:suppressAutoHyphens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7B68">
        <w:rPr>
          <w:rFonts w:ascii="Times New Roman" w:hAnsi="Times New Roman" w:cs="Times New Roman"/>
          <w:color w:val="auto"/>
          <w:sz w:val="28"/>
          <w:szCs w:val="28"/>
        </w:rPr>
        <w:t xml:space="preserve">При выполнении данного </w:t>
      </w:r>
      <w:r>
        <w:rPr>
          <w:rFonts w:ascii="Times New Roman" w:hAnsi="Times New Roman" w:cs="Times New Roman"/>
          <w:color w:val="auto"/>
          <w:sz w:val="28"/>
          <w:szCs w:val="28"/>
        </w:rPr>
        <w:t>задания</w:t>
      </w:r>
      <w:r w:rsidRPr="00CF7B6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C0B8C" w:rsidRPr="00CF7B68">
        <w:rPr>
          <w:rFonts w:ascii="Times New Roman" w:hAnsi="Times New Roman" w:cs="Times New Roman"/>
          <w:color w:val="auto"/>
          <w:sz w:val="28"/>
          <w:szCs w:val="28"/>
        </w:rPr>
        <w:t>ставятся следующие задачи:</w:t>
      </w:r>
    </w:p>
    <w:p w14:paraId="055C1DAD" w14:textId="77777777" w:rsidR="000C0B8C" w:rsidRPr="00CF7B68" w:rsidRDefault="000C0B8C" w:rsidP="00D944B3">
      <w:pPr>
        <w:pStyle w:val="a3"/>
        <w:widowControl/>
        <w:numPr>
          <w:ilvl w:val="0"/>
          <w:numId w:val="26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 xml:space="preserve">Провести </w:t>
      </w:r>
      <w:proofErr w:type="spellStart"/>
      <w:r w:rsidRPr="00CF7B68">
        <w:rPr>
          <w:sz w:val="28"/>
          <w:szCs w:val="28"/>
        </w:rPr>
        <w:t>предпроектный</w:t>
      </w:r>
      <w:proofErr w:type="spellEnd"/>
      <w:r w:rsidRPr="00CF7B68">
        <w:rPr>
          <w:sz w:val="28"/>
          <w:szCs w:val="28"/>
        </w:rPr>
        <w:t xml:space="preserve"> анализ для разработки дизайн-проектов</w:t>
      </w:r>
    </w:p>
    <w:p w14:paraId="39EB2401" w14:textId="786CFEC5" w:rsidR="000C0B8C" w:rsidRPr="00CF7B68" w:rsidRDefault="00CF7B68" w:rsidP="00D944B3">
      <w:pPr>
        <w:pStyle w:val="a3"/>
        <w:widowControl/>
        <w:numPr>
          <w:ilvl w:val="0"/>
          <w:numId w:val="26"/>
        </w:numPr>
        <w:tabs>
          <w:tab w:val="left" w:pos="1660"/>
          <w:tab w:val="left" w:pos="1661"/>
          <w:tab w:val="left" w:pos="2898"/>
          <w:tab w:val="left" w:pos="4590"/>
          <w:tab w:val="left" w:pos="4950"/>
          <w:tab w:val="left" w:pos="6786"/>
          <w:tab w:val="left" w:pos="8028"/>
          <w:tab w:val="left" w:pos="864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Выбрать технические и программные средства для </w:t>
      </w:r>
      <w:r w:rsidR="000C0B8C" w:rsidRPr="00CF7B68">
        <w:rPr>
          <w:sz w:val="28"/>
          <w:szCs w:val="28"/>
        </w:rPr>
        <w:t>разработки дизайн-макета с учетом их особенностей использования</w:t>
      </w:r>
    </w:p>
    <w:p w14:paraId="0CD11003" w14:textId="77777777" w:rsidR="000C0B8C" w:rsidRPr="00CF7B68" w:rsidRDefault="000C0B8C" w:rsidP="00D944B3">
      <w:pPr>
        <w:pStyle w:val="a3"/>
        <w:widowControl/>
        <w:numPr>
          <w:ilvl w:val="0"/>
          <w:numId w:val="26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Разработать дизайн-макеты на основе задания</w:t>
      </w:r>
    </w:p>
    <w:p w14:paraId="4C35B543" w14:textId="77777777" w:rsidR="000C0B8C" w:rsidRPr="00CF7B68" w:rsidRDefault="000C0B8C" w:rsidP="00CF7B68">
      <w:pPr>
        <w:pStyle w:val="1"/>
        <w:keepNext w:val="0"/>
        <w:keepLines w:val="0"/>
        <w:suppressAutoHyphens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Предоставляемые_данные:"/>
      <w:bookmarkEnd w:id="1"/>
      <w:r w:rsidRPr="00CF7B68">
        <w:rPr>
          <w:rFonts w:ascii="Times New Roman" w:hAnsi="Times New Roman" w:cs="Times New Roman"/>
          <w:color w:val="auto"/>
          <w:sz w:val="28"/>
          <w:szCs w:val="28"/>
        </w:rPr>
        <w:t>Предоставляемые данные:</w:t>
      </w:r>
    </w:p>
    <w:p w14:paraId="43779C7D" w14:textId="77777777" w:rsidR="000C0B8C" w:rsidRPr="00CF7B68" w:rsidRDefault="000C0B8C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Инструкция по организации рабочего пространства (система папок);</w:t>
      </w:r>
    </w:p>
    <w:p w14:paraId="5EBB3662" w14:textId="6B677B43" w:rsidR="000C0B8C" w:rsidRPr="00CF7B68" w:rsidRDefault="00CF7B68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  <w:tab w:val="left" w:pos="3617"/>
          <w:tab w:val="left" w:pos="5338"/>
          <w:tab w:val="left" w:pos="6551"/>
          <w:tab w:val="left" w:pos="8475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 xml:space="preserve">Наименование организации (фирмы, мероприятия), </w:t>
      </w:r>
      <w:r w:rsidR="000C0B8C" w:rsidRPr="00CF7B68">
        <w:rPr>
          <w:sz w:val="28"/>
          <w:szCs w:val="28"/>
        </w:rPr>
        <w:t>информация о деятельности заказчика;</w:t>
      </w:r>
    </w:p>
    <w:p w14:paraId="6EE50DFA" w14:textId="77777777" w:rsidR="000C0B8C" w:rsidRPr="00CF7B68" w:rsidRDefault="000C0B8C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Перечень обязательных элементов продукта;</w:t>
      </w:r>
    </w:p>
    <w:p w14:paraId="64561472" w14:textId="77777777" w:rsidR="000C0B8C" w:rsidRPr="00CF7B68" w:rsidRDefault="000C0B8C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Особые пожелания заказчика по выполнению работ;</w:t>
      </w:r>
    </w:p>
    <w:p w14:paraId="555B5784" w14:textId="77777777" w:rsidR="000C0B8C" w:rsidRPr="00CF7B68" w:rsidRDefault="000C0B8C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Перечень и описание разрабатываемых продуктов;</w:t>
      </w:r>
    </w:p>
    <w:p w14:paraId="2C3957B1" w14:textId="77777777" w:rsidR="000C0B8C" w:rsidRPr="00CF7B68" w:rsidRDefault="000C0B8C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Текстовая информация;</w:t>
      </w:r>
    </w:p>
    <w:p w14:paraId="2EE5FAFE" w14:textId="77777777" w:rsidR="000C0B8C" w:rsidRPr="00CF7B68" w:rsidRDefault="000C0B8C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Основной и дополнительный иллюстрационный материал;</w:t>
      </w:r>
    </w:p>
    <w:p w14:paraId="47DAA602" w14:textId="77777777" w:rsidR="000C0B8C" w:rsidRPr="00CF7B68" w:rsidRDefault="000C0B8C" w:rsidP="00D944B3">
      <w:pPr>
        <w:pStyle w:val="a3"/>
        <w:widowControl/>
        <w:numPr>
          <w:ilvl w:val="1"/>
          <w:numId w:val="26"/>
        </w:numPr>
        <w:tabs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Технические параметры создания и сохранения продукта (размеры, ориентация, поля и припуски, данные о цветовом пространстве, применяемые стандарты и особые требования при выполнении технических требований);</w:t>
      </w:r>
    </w:p>
    <w:p w14:paraId="2A1F7C5C" w14:textId="77777777" w:rsidR="000C0B8C" w:rsidRPr="00CF7B68" w:rsidRDefault="000C0B8C" w:rsidP="00D944B3">
      <w:pPr>
        <w:pStyle w:val="a3"/>
        <w:widowControl/>
        <w:numPr>
          <w:ilvl w:val="1"/>
          <w:numId w:val="26"/>
        </w:numPr>
        <w:tabs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Необходимая дополнительная информация.</w:t>
      </w:r>
    </w:p>
    <w:p w14:paraId="3B60245A" w14:textId="77777777" w:rsidR="000C0B8C" w:rsidRPr="00CF7B68" w:rsidRDefault="000C0B8C" w:rsidP="00CF7B68">
      <w:pPr>
        <w:pStyle w:val="1"/>
        <w:keepNext w:val="0"/>
        <w:keepLines w:val="0"/>
        <w:suppressAutoHyphens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Выполняемая_работа:"/>
      <w:bookmarkEnd w:id="2"/>
      <w:r w:rsidRPr="00CF7B68">
        <w:rPr>
          <w:rFonts w:ascii="Times New Roman" w:hAnsi="Times New Roman" w:cs="Times New Roman"/>
          <w:color w:val="auto"/>
          <w:sz w:val="28"/>
          <w:szCs w:val="28"/>
        </w:rPr>
        <w:t>Выполняемая работа:</w:t>
      </w:r>
    </w:p>
    <w:p w14:paraId="725F5F84" w14:textId="769D6608" w:rsidR="000C0B8C" w:rsidRPr="00CF7B68" w:rsidRDefault="00CF7B68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  <w:tab w:val="left" w:pos="3236"/>
          <w:tab w:val="left" w:pos="4575"/>
          <w:tab w:val="left" w:pos="4964"/>
          <w:tab w:val="left" w:pos="6469"/>
          <w:tab w:val="left" w:pos="6877"/>
          <w:tab w:val="left" w:pos="891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Разработка логотипа в статичном</w:t>
      </w:r>
      <w:r w:rsidRPr="00CF7B68">
        <w:rPr>
          <w:sz w:val="28"/>
          <w:szCs w:val="28"/>
        </w:rPr>
        <w:tab/>
        <w:t xml:space="preserve">и анимационном </w:t>
      </w:r>
      <w:r w:rsidR="000C0B8C" w:rsidRPr="00CF7B68">
        <w:rPr>
          <w:sz w:val="28"/>
          <w:szCs w:val="28"/>
        </w:rPr>
        <w:t>варианте компании заказчика;</w:t>
      </w:r>
    </w:p>
    <w:p w14:paraId="4FE04E74" w14:textId="77777777" w:rsidR="000C0B8C" w:rsidRPr="00CF7B68" w:rsidRDefault="000C0B8C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 xml:space="preserve">Формирование правил использования логотипа, как часть </w:t>
      </w:r>
      <w:proofErr w:type="spellStart"/>
      <w:r w:rsidRPr="00CF7B68">
        <w:rPr>
          <w:sz w:val="28"/>
          <w:szCs w:val="28"/>
        </w:rPr>
        <w:t>брендбука</w:t>
      </w:r>
      <w:proofErr w:type="spellEnd"/>
      <w:r w:rsidRPr="00CF7B68">
        <w:rPr>
          <w:sz w:val="28"/>
          <w:szCs w:val="28"/>
        </w:rPr>
        <w:t>;</w:t>
      </w:r>
    </w:p>
    <w:p w14:paraId="6B2E8996" w14:textId="2F0F6D9B" w:rsidR="000C0B8C" w:rsidRPr="00CF7B68" w:rsidRDefault="00CF7B68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  <w:tab w:val="left" w:pos="3171"/>
          <w:tab w:val="left" w:pos="4504"/>
          <w:tab w:val="left" w:pos="6697"/>
          <w:tab w:val="left" w:pos="8378"/>
          <w:tab w:val="left" w:pos="9170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 xml:space="preserve">Создание макетов корпоративной продукции для </w:t>
      </w:r>
      <w:r w:rsidR="000C0B8C" w:rsidRPr="00CF7B68">
        <w:rPr>
          <w:sz w:val="28"/>
          <w:szCs w:val="28"/>
        </w:rPr>
        <w:t>печати (бланка/прайса/сертификата);</w:t>
      </w:r>
    </w:p>
    <w:p w14:paraId="73612A56" w14:textId="77777777" w:rsidR="000C0B8C" w:rsidRPr="00CF7B68" w:rsidRDefault="000C0B8C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 xml:space="preserve">Разработка дизайна сувенирной продукции, нанесение на </w:t>
      </w:r>
      <w:proofErr w:type="spellStart"/>
      <w:r w:rsidRPr="00CF7B68">
        <w:rPr>
          <w:sz w:val="28"/>
          <w:szCs w:val="28"/>
        </w:rPr>
        <w:t>мокап</w:t>
      </w:r>
      <w:proofErr w:type="spellEnd"/>
      <w:r w:rsidRPr="00CF7B68">
        <w:rPr>
          <w:sz w:val="28"/>
          <w:szCs w:val="28"/>
        </w:rPr>
        <w:t>;</w:t>
      </w:r>
    </w:p>
    <w:p w14:paraId="71A22657" w14:textId="77777777" w:rsidR="000C0B8C" w:rsidRPr="00CF7B68" w:rsidRDefault="000C0B8C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Презентация фирменного стиля.</w:t>
      </w:r>
    </w:p>
    <w:p w14:paraId="1926F405" w14:textId="77777777" w:rsidR="000C0B8C" w:rsidRPr="00CF7B68" w:rsidRDefault="000C0B8C" w:rsidP="00CF7B68">
      <w:pPr>
        <w:pStyle w:val="1"/>
        <w:keepNext w:val="0"/>
        <w:keepLines w:val="0"/>
        <w:suppressAutoHyphens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Ожидаемые_результаты:"/>
      <w:bookmarkEnd w:id="3"/>
      <w:r w:rsidRPr="00CF7B68">
        <w:rPr>
          <w:rFonts w:ascii="Times New Roman" w:hAnsi="Times New Roman" w:cs="Times New Roman"/>
          <w:color w:val="auto"/>
          <w:sz w:val="28"/>
          <w:szCs w:val="28"/>
        </w:rPr>
        <w:t>Ожидаемые результаты:</w:t>
      </w:r>
    </w:p>
    <w:p w14:paraId="066C131A" w14:textId="77777777" w:rsidR="000C0B8C" w:rsidRPr="00CF7B68" w:rsidRDefault="000C0B8C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Рабочие файлы продуктов;</w:t>
      </w:r>
    </w:p>
    <w:p w14:paraId="7B257128" w14:textId="51CB645B" w:rsidR="000C0B8C" w:rsidRPr="00CF7B68" w:rsidRDefault="000C0B8C" w:rsidP="00D944B3">
      <w:pPr>
        <w:pStyle w:val="a3"/>
        <w:widowControl/>
        <w:numPr>
          <w:ilvl w:val="1"/>
          <w:numId w:val="26"/>
        </w:numPr>
        <w:tabs>
          <w:tab w:val="left" w:pos="1660"/>
          <w:tab w:val="left" w:pos="1661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Файлы в формате «</w:t>
      </w:r>
      <w:proofErr w:type="spellStart"/>
      <w:r w:rsidRPr="00CF7B68">
        <w:rPr>
          <w:sz w:val="28"/>
          <w:szCs w:val="28"/>
        </w:rPr>
        <w:t>pdf</w:t>
      </w:r>
      <w:proofErr w:type="spellEnd"/>
      <w:r w:rsidRPr="00CF7B68">
        <w:rPr>
          <w:sz w:val="28"/>
          <w:szCs w:val="28"/>
        </w:rPr>
        <w:t>»;</w:t>
      </w:r>
    </w:p>
    <w:p w14:paraId="630387CA" w14:textId="77777777" w:rsidR="00CF7B68" w:rsidRPr="00CF7B68" w:rsidRDefault="00CF7B68" w:rsidP="00CF7B68">
      <w:pPr>
        <w:tabs>
          <w:tab w:val="left" w:pos="1660"/>
          <w:tab w:val="left" w:pos="1661"/>
        </w:tabs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Требования к оформлению письменных материалов</w:t>
      </w:r>
    </w:p>
    <w:p w14:paraId="02D5D09A" w14:textId="197D4799" w:rsidR="00CF7B68" w:rsidRPr="00CF7B68" w:rsidRDefault="00CF7B68" w:rsidP="00CF7B68">
      <w:pPr>
        <w:tabs>
          <w:tab w:val="left" w:pos="1660"/>
          <w:tab w:val="left" w:pos="1661"/>
        </w:tabs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CF7B68">
        <w:rPr>
          <w:sz w:val="28"/>
          <w:szCs w:val="28"/>
        </w:rPr>
        <w:t>Выходные файлы оформляются согласно инструкции и требованиям по каждому модулю отдельно.</w:t>
      </w:r>
    </w:p>
    <w:p w14:paraId="077C20D6" w14:textId="77777777" w:rsidR="00DD3BF6" w:rsidRPr="00CF7B68" w:rsidRDefault="00DD3BF6" w:rsidP="00CF7B68">
      <w:pPr>
        <w:suppressAutoHyphens/>
        <w:ind w:firstLine="709"/>
        <w:jc w:val="both"/>
        <w:rPr>
          <w:b/>
          <w:sz w:val="28"/>
          <w:szCs w:val="28"/>
        </w:rPr>
      </w:pPr>
      <w:r w:rsidRPr="00CF7B68">
        <w:rPr>
          <w:sz w:val="28"/>
          <w:szCs w:val="28"/>
        </w:rPr>
        <w:t>Оценка ПА определяется в соответствии с критериями</w:t>
      </w:r>
    </w:p>
    <w:p w14:paraId="40047002" w14:textId="77777777" w:rsidR="00DD3BF6" w:rsidRPr="00DE536D" w:rsidRDefault="00DD3BF6" w:rsidP="00DD3BF6">
      <w:pPr>
        <w:jc w:val="center"/>
        <w:rPr>
          <w:b/>
          <w:sz w:val="28"/>
          <w:szCs w:val="28"/>
        </w:rPr>
      </w:pPr>
      <w:r w:rsidRPr="00DE536D">
        <w:rPr>
          <w:b/>
          <w:sz w:val="28"/>
          <w:szCs w:val="28"/>
        </w:rPr>
        <w:t>Критерии оценки (промежуточная аттестация)</w:t>
      </w:r>
    </w:p>
    <w:tbl>
      <w:tblPr>
        <w:tblW w:w="48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1"/>
        <w:gridCol w:w="8330"/>
      </w:tblGrid>
      <w:tr w:rsidR="003234DD" w:rsidRPr="00DE536D" w14:paraId="63316EF6" w14:textId="77777777" w:rsidTr="003234DD">
        <w:tc>
          <w:tcPr>
            <w:tcW w:w="1762" w:type="dxa"/>
          </w:tcPr>
          <w:p w14:paraId="0B46AC79" w14:textId="77777777" w:rsidR="003234DD" w:rsidRPr="00DE536D" w:rsidRDefault="003234DD" w:rsidP="00B71A2B">
            <w:pPr>
              <w:jc w:val="center"/>
              <w:rPr>
                <w:b/>
                <w:sz w:val="28"/>
                <w:szCs w:val="28"/>
              </w:rPr>
            </w:pPr>
            <w:r w:rsidRPr="00DE536D">
              <w:rPr>
                <w:b/>
                <w:sz w:val="28"/>
                <w:szCs w:val="28"/>
              </w:rPr>
              <w:t>Результаты ПА</w:t>
            </w:r>
          </w:p>
        </w:tc>
        <w:tc>
          <w:tcPr>
            <w:tcW w:w="8149" w:type="dxa"/>
          </w:tcPr>
          <w:p w14:paraId="31534957" w14:textId="77777777" w:rsidR="003234DD" w:rsidRPr="0073324A" w:rsidRDefault="003234DD" w:rsidP="00B71A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Критерий</w:t>
            </w:r>
          </w:p>
        </w:tc>
      </w:tr>
      <w:tr w:rsidR="003234DD" w:rsidRPr="00DE536D" w14:paraId="6CA29777" w14:textId="77777777" w:rsidTr="003234DD">
        <w:tc>
          <w:tcPr>
            <w:tcW w:w="1762" w:type="dxa"/>
          </w:tcPr>
          <w:p w14:paraId="7A7AC3D5" w14:textId="77777777" w:rsidR="003234DD" w:rsidRPr="00DE536D" w:rsidRDefault="003234DD" w:rsidP="00B71A2B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5</w:t>
            </w:r>
          </w:p>
        </w:tc>
        <w:tc>
          <w:tcPr>
            <w:tcW w:w="8149" w:type="dxa"/>
          </w:tcPr>
          <w:p w14:paraId="52B7B4DE" w14:textId="77777777" w:rsidR="003234DD" w:rsidRPr="00DE536D" w:rsidRDefault="003234DD" w:rsidP="00B71A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выполнено 85-100%</w:t>
            </w:r>
          </w:p>
        </w:tc>
      </w:tr>
      <w:tr w:rsidR="003234DD" w:rsidRPr="00DE536D" w14:paraId="6FCFE88E" w14:textId="77777777" w:rsidTr="003234DD">
        <w:tc>
          <w:tcPr>
            <w:tcW w:w="1762" w:type="dxa"/>
          </w:tcPr>
          <w:p w14:paraId="3499A2DF" w14:textId="77777777" w:rsidR="003234DD" w:rsidRPr="00DE536D" w:rsidRDefault="003234DD" w:rsidP="00B71A2B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4</w:t>
            </w:r>
          </w:p>
        </w:tc>
        <w:tc>
          <w:tcPr>
            <w:tcW w:w="8149" w:type="dxa"/>
          </w:tcPr>
          <w:p w14:paraId="050A1B8F" w14:textId="77777777" w:rsidR="003234DD" w:rsidRPr="00DE536D" w:rsidRDefault="003234DD" w:rsidP="00B71A2B">
            <w:pPr>
              <w:rPr>
                <w:sz w:val="28"/>
                <w:szCs w:val="28"/>
              </w:rPr>
            </w:pPr>
            <w:r w:rsidRPr="00F0792E">
              <w:rPr>
                <w:sz w:val="28"/>
                <w:szCs w:val="28"/>
              </w:rPr>
              <w:t xml:space="preserve">Задание выполнено </w:t>
            </w:r>
            <w:r>
              <w:rPr>
                <w:sz w:val="28"/>
                <w:szCs w:val="28"/>
              </w:rPr>
              <w:t>68</w:t>
            </w:r>
            <w:r w:rsidRPr="00F0792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84</w:t>
            </w:r>
            <w:r w:rsidRPr="00F0792E">
              <w:rPr>
                <w:sz w:val="28"/>
                <w:szCs w:val="28"/>
              </w:rPr>
              <w:t>%</w:t>
            </w:r>
          </w:p>
        </w:tc>
      </w:tr>
      <w:tr w:rsidR="003234DD" w:rsidRPr="00DE536D" w14:paraId="649F104F" w14:textId="77777777" w:rsidTr="003234DD">
        <w:tc>
          <w:tcPr>
            <w:tcW w:w="1762" w:type="dxa"/>
          </w:tcPr>
          <w:p w14:paraId="161984DA" w14:textId="77777777" w:rsidR="003234DD" w:rsidRPr="00DE536D" w:rsidRDefault="003234DD" w:rsidP="00B71A2B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8149" w:type="dxa"/>
          </w:tcPr>
          <w:p w14:paraId="6C0A5D02" w14:textId="77777777" w:rsidR="003234DD" w:rsidRPr="00DE536D" w:rsidRDefault="003234DD" w:rsidP="00B71A2B">
            <w:pPr>
              <w:rPr>
                <w:sz w:val="28"/>
                <w:szCs w:val="28"/>
              </w:rPr>
            </w:pPr>
            <w:r w:rsidRPr="00F0792E">
              <w:rPr>
                <w:sz w:val="28"/>
                <w:szCs w:val="28"/>
              </w:rPr>
              <w:t xml:space="preserve">Задание выполнено </w:t>
            </w:r>
            <w:r>
              <w:rPr>
                <w:sz w:val="28"/>
                <w:szCs w:val="28"/>
              </w:rPr>
              <w:t>50</w:t>
            </w:r>
            <w:r w:rsidRPr="00F0792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67</w:t>
            </w:r>
            <w:r w:rsidRPr="00F0792E">
              <w:rPr>
                <w:sz w:val="28"/>
                <w:szCs w:val="28"/>
              </w:rPr>
              <w:t>%</w:t>
            </w:r>
          </w:p>
        </w:tc>
      </w:tr>
      <w:tr w:rsidR="003234DD" w:rsidRPr="00DE536D" w14:paraId="5A391A0A" w14:textId="77777777" w:rsidTr="003234DD">
        <w:tc>
          <w:tcPr>
            <w:tcW w:w="1762" w:type="dxa"/>
          </w:tcPr>
          <w:p w14:paraId="454186D5" w14:textId="77777777" w:rsidR="003234DD" w:rsidRPr="00DE536D" w:rsidRDefault="003234DD" w:rsidP="00B71A2B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2</w:t>
            </w:r>
          </w:p>
        </w:tc>
        <w:tc>
          <w:tcPr>
            <w:tcW w:w="8149" w:type="dxa"/>
          </w:tcPr>
          <w:p w14:paraId="7DDE74F0" w14:textId="77777777" w:rsidR="003234DD" w:rsidRPr="00DE536D" w:rsidRDefault="003234DD" w:rsidP="00B71A2B">
            <w:pPr>
              <w:rPr>
                <w:sz w:val="28"/>
                <w:szCs w:val="28"/>
              </w:rPr>
            </w:pPr>
            <w:r w:rsidRPr="00F0792E">
              <w:rPr>
                <w:sz w:val="28"/>
                <w:szCs w:val="28"/>
              </w:rPr>
              <w:t xml:space="preserve">Задание выполнено </w:t>
            </w:r>
            <w:r>
              <w:rPr>
                <w:sz w:val="28"/>
                <w:szCs w:val="28"/>
              </w:rPr>
              <w:t xml:space="preserve">менее 50 </w:t>
            </w:r>
            <w:r w:rsidRPr="00F0792E">
              <w:rPr>
                <w:sz w:val="28"/>
                <w:szCs w:val="28"/>
              </w:rPr>
              <w:t>%</w:t>
            </w:r>
          </w:p>
        </w:tc>
      </w:tr>
    </w:tbl>
    <w:p w14:paraId="2FF01499" w14:textId="36B3DC4D" w:rsidR="00A5589C" w:rsidRDefault="00A5589C">
      <w:pPr>
        <w:spacing w:after="200" w:line="276" w:lineRule="auto"/>
        <w:rPr>
          <w:i/>
          <w:color w:val="002060"/>
          <w:sz w:val="28"/>
          <w:szCs w:val="28"/>
        </w:rPr>
      </w:pPr>
    </w:p>
    <w:sectPr w:rsidR="00A5589C" w:rsidSect="00B439B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61FD5" w14:textId="77777777" w:rsidR="000C4390" w:rsidRDefault="000C4390" w:rsidP="000C0B8C">
      <w:r>
        <w:separator/>
      </w:r>
    </w:p>
  </w:endnote>
  <w:endnote w:type="continuationSeparator" w:id="0">
    <w:p w14:paraId="7A23C901" w14:textId="77777777" w:rsidR="000C4390" w:rsidRDefault="000C4390" w:rsidP="000C0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D6F5E" w14:textId="77777777" w:rsidR="000C4390" w:rsidRDefault="000C4390" w:rsidP="000C0B8C">
      <w:r>
        <w:separator/>
      </w:r>
    </w:p>
  </w:footnote>
  <w:footnote w:type="continuationSeparator" w:id="0">
    <w:p w14:paraId="57D30021" w14:textId="77777777" w:rsidR="000C4390" w:rsidRDefault="000C4390" w:rsidP="000C0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7F2"/>
    <w:multiLevelType w:val="hybridMultilevel"/>
    <w:tmpl w:val="540A58CE"/>
    <w:lvl w:ilvl="0" w:tplc="BEDEE636">
      <w:numFmt w:val="bullet"/>
      <w:suff w:val="space"/>
      <w:lvlText w:val="–"/>
      <w:lvlJc w:val="left"/>
      <w:pPr>
        <w:ind w:left="54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68FE7A">
      <w:numFmt w:val="bullet"/>
      <w:lvlText w:val="•"/>
      <w:lvlJc w:val="left"/>
      <w:pPr>
        <w:ind w:left="1150" w:hanging="180"/>
      </w:pPr>
      <w:rPr>
        <w:rFonts w:hint="default"/>
        <w:lang w:val="ru-RU" w:eastAsia="en-US" w:bidi="ar-SA"/>
      </w:rPr>
    </w:lvl>
    <w:lvl w:ilvl="2" w:tplc="5C98BC84">
      <w:numFmt w:val="bullet"/>
      <w:lvlText w:val="•"/>
      <w:lvlJc w:val="left"/>
      <w:pPr>
        <w:ind w:left="2181" w:hanging="180"/>
      </w:pPr>
      <w:rPr>
        <w:rFonts w:hint="default"/>
        <w:lang w:val="ru-RU" w:eastAsia="en-US" w:bidi="ar-SA"/>
      </w:rPr>
    </w:lvl>
    <w:lvl w:ilvl="3" w:tplc="AE267CCE">
      <w:numFmt w:val="bullet"/>
      <w:lvlText w:val="•"/>
      <w:lvlJc w:val="left"/>
      <w:pPr>
        <w:ind w:left="3211" w:hanging="180"/>
      </w:pPr>
      <w:rPr>
        <w:rFonts w:hint="default"/>
        <w:lang w:val="ru-RU" w:eastAsia="en-US" w:bidi="ar-SA"/>
      </w:rPr>
    </w:lvl>
    <w:lvl w:ilvl="4" w:tplc="52E20A40">
      <w:numFmt w:val="bullet"/>
      <w:lvlText w:val="•"/>
      <w:lvlJc w:val="left"/>
      <w:pPr>
        <w:ind w:left="4242" w:hanging="180"/>
      </w:pPr>
      <w:rPr>
        <w:rFonts w:hint="default"/>
        <w:lang w:val="ru-RU" w:eastAsia="en-US" w:bidi="ar-SA"/>
      </w:rPr>
    </w:lvl>
    <w:lvl w:ilvl="5" w:tplc="A5BC8B3C">
      <w:numFmt w:val="bullet"/>
      <w:lvlText w:val="•"/>
      <w:lvlJc w:val="left"/>
      <w:pPr>
        <w:ind w:left="5273" w:hanging="180"/>
      </w:pPr>
      <w:rPr>
        <w:rFonts w:hint="default"/>
        <w:lang w:val="ru-RU" w:eastAsia="en-US" w:bidi="ar-SA"/>
      </w:rPr>
    </w:lvl>
    <w:lvl w:ilvl="6" w:tplc="F2706EA6">
      <w:numFmt w:val="bullet"/>
      <w:lvlText w:val="•"/>
      <w:lvlJc w:val="left"/>
      <w:pPr>
        <w:ind w:left="6303" w:hanging="180"/>
      </w:pPr>
      <w:rPr>
        <w:rFonts w:hint="default"/>
        <w:lang w:val="ru-RU" w:eastAsia="en-US" w:bidi="ar-SA"/>
      </w:rPr>
    </w:lvl>
    <w:lvl w:ilvl="7" w:tplc="55CCE362">
      <w:numFmt w:val="bullet"/>
      <w:lvlText w:val="•"/>
      <w:lvlJc w:val="left"/>
      <w:pPr>
        <w:ind w:left="7334" w:hanging="180"/>
      </w:pPr>
      <w:rPr>
        <w:rFonts w:hint="default"/>
        <w:lang w:val="ru-RU" w:eastAsia="en-US" w:bidi="ar-SA"/>
      </w:rPr>
    </w:lvl>
    <w:lvl w:ilvl="8" w:tplc="E71A957E">
      <w:numFmt w:val="bullet"/>
      <w:lvlText w:val="•"/>
      <w:lvlJc w:val="left"/>
      <w:pPr>
        <w:ind w:left="8364" w:hanging="180"/>
      </w:pPr>
      <w:rPr>
        <w:rFonts w:hint="default"/>
        <w:lang w:val="ru-RU" w:eastAsia="en-US" w:bidi="ar-SA"/>
      </w:rPr>
    </w:lvl>
  </w:abstractNum>
  <w:abstractNum w:abstractNumId="1">
    <w:nsid w:val="10E313EC"/>
    <w:multiLevelType w:val="hybridMultilevel"/>
    <w:tmpl w:val="0BA039FA"/>
    <w:lvl w:ilvl="0" w:tplc="39C210F6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1D5F7D0C"/>
    <w:multiLevelType w:val="hybridMultilevel"/>
    <w:tmpl w:val="0DFCC1AE"/>
    <w:lvl w:ilvl="0" w:tplc="70B65116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F3F75"/>
    <w:multiLevelType w:val="hybridMultilevel"/>
    <w:tmpl w:val="A4A24992"/>
    <w:lvl w:ilvl="0" w:tplc="56B247E6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BE5981"/>
    <w:multiLevelType w:val="hybridMultilevel"/>
    <w:tmpl w:val="B92C5E40"/>
    <w:lvl w:ilvl="0" w:tplc="FA485A2C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E77EE1"/>
    <w:multiLevelType w:val="hybridMultilevel"/>
    <w:tmpl w:val="131C72B0"/>
    <w:lvl w:ilvl="0" w:tplc="82649C4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5011E17"/>
    <w:multiLevelType w:val="hybridMultilevel"/>
    <w:tmpl w:val="FBAEF1FA"/>
    <w:lvl w:ilvl="0" w:tplc="22125B6E">
      <w:start w:val="1"/>
      <w:numFmt w:val="decimal"/>
      <w:suff w:val="space"/>
      <w:lvlText w:val="%1."/>
      <w:lvlJc w:val="left"/>
      <w:pPr>
        <w:ind w:left="19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6E1714">
      <w:numFmt w:val="bullet"/>
      <w:lvlText w:val="•"/>
      <w:lvlJc w:val="left"/>
      <w:pPr>
        <w:ind w:left="1762" w:hanging="240"/>
      </w:pPr>
      <w:rPr>
        <w:rFonts w:hint="default"/>
        <w:lang w:val="ru-RU" w:eastAsia="en-US" w:bidi="ar-SA"/>
      </w:rPr>
    </w:lvl>
    <w:lvl w:ilvl="2" w:tplc="A92EC5EA">
      <w:numFmt w:val="bullet"/>
      <w:lvlText w:val="•"/>
      <w:lvlJc w:val="left"/>
      <w:pPr>
        <w:ind w:left="2725" w:hanging="240"/>
      </w:pPr>
      <w:rPr>
        <w:rFonts w:hint="default"/>
        <w:lang w:val="ru-RU" w:eastAsia="en-US" w:bidi="ar-SA"/>
      </w:rPr>
    </w:lvl>
    <w:lvl w:ilvl="3" w:tplc="26B8D92E">
      <w:numFmt w:val="bullet"/>
      <w:lvlText w:val="•"/>
      <w:lvlJc w:val="left"/>
      <w:pPr>
        <w:ind w:left="3687" w:hanging="240"/>
      </w:pPr>
      <w:rPr>
        <w:rFonts w:hint="default"/>
        <w:lang w:val="ru-RU" w:eastAsia="en-US" w:bidi="ar-SA"/>
      </w:rPr>
    </w:lvl>
    <w:lvl w:ilvl="4" w:tplc="6F00CD40">
      <w:numFmt w:val="bullet"/>
      <w:lvlText w:val="•"/>
      <w:lvlJc w:val="left"/>
      <w:pPr>
        <w:ind w:left="4650" w:hanging="240"/>
      </w:pPr>
      <w:rPr>
        <w:rFonts w:hint="default"/>
        <w:lang w:val="ru-RU" w:eastAsia="en-US" w:bidi="ar-SA"/>
      </w:rPr>
    </w:lvl>
    <w:lvl w:ilvl="5" w:tplc="9CC01FB0">
      <w:numFmt w:val="bullet"/>
      <w:lvlText w:val="•"/>
      <w:lvlJc w:val="left"/>
      <w:pPr>
        <w:ind w:left="5613" w:hanging="240"/>
      </w:pPr>
      <w:rPr>
        <w:rFonts w:hint="default"/>
        <w:lang w:val="ru-RU" w:eastAsia="en-US" w:bidi="ar-SA"/>
      </w:rPr>
    </w:lvl>
    <w:lvl w:ilvl="6" w:tplc="00284344">
      <w:numFmt w:val="bullet"/>
      <w:lvlText w:val="•"/>
      <w:lvlJc w:val="left"/>
      <w:pPr>
        <w:ind w:left="6575" w:hanging="240"/>
      </w:pPr>
      <w:rPr>
        <w:rFonts w:hint="default"/>
        <w:lang w:val="ru-RU" w:eastAsia="en-US" w:bidi="ar-SA"/>
      </w:rPr>
    </w:lvl>
    <w:lvl w:ilvl="7" w:tplc="D8A84BDE">
      <w:numFmt w:val="bullet"/>
      <w:lvlText w:val="•"/>
      <w:lvlJc w:val="left"/>
      <w:pPr>
        <w:ind w:left="7538" w:hanging="240"/>
      </w:pPr>
      <w:rPr>
        <w:rFonts w:hint="default"/>
        <w:lang w:val="ru-RU" w:eastAsia="en-US" w:bidi="ar-SA"/>
      </w:rPr>
    </w:lvl>
    <w:lvl w:ilvl="8" w:tplc="F3FCAF2A">
      <w:numFmt w:val="bullet"/>
      <w:lvlText w:val="•"/>
      <w:lvlJc w:val="left"/>
      <w:pPr>
        <w:ind w:left="8500" w:hanging="240"/>
      </w:pPr>
      <w:rPr>
        <w:rFonts w:hint="default"/>
        <w:lang w:val="ru-RU" w:eastAsia="en-US" w:bidi="ar-SA"/>
      </w:rPr>
    </w:lvl>
  </w:abstractNum>
  <w:abstractNum w:abstractNumId="7">
    <w:nsid w:val="36A815CF"/>
    <w:multiLevelType w:val="hybridMultilevel"/>
    <w:tmpl w:val="85987CD2"/>
    <w:lvl w:ilvl="0" w:tplc="C264F138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13747B"/>
    <w:multiLevelType w:val="hybridMultilevel"/>
    <w:tmpl w:val="35CA117A"/>
    <w:lvl w:ilvl="0" w:tplc="6EF8C07E">
      <w:numFmt w:val="bullet"/>
      <w:suff w:val="space"/>
      <w:lvlText w:val="–"/>
      <w:lvlJc w:val="left"/>
      <w:pPr>
        <w:ind w:left="615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A071F0">
      <w:numFmt w:val="bullet"/>
      <w:lvlText w:val="•"/>
      <w:lvlJc w:val="left"/>
      <w:pPr>
        <w:ind w:left="1780" w:hanging="255"/>
      </w:pPr>
      <w:rPr>
        <w:rFonts w:hint="default"/>
        <w:lang w:val="ru-RU" w:eastAsia="en-US" w:bidi="ar-SA"/>
      </w:rPr>
    </w:lvl>
    <w:lvl w:ilvl="2" w:tplc="8F6CB89E">
      <w:numFmt w:val="bullet"/>
      <w:lvlText w:val="•"/>
      <w:lvlJc w:val="left"/>
      <w:pPr>
        <w:ind w:left="2741" w:hanging="255"/>
      </w:pPr>
      <w:rPr>
        <w:rFonts w:hint="default"/>
        <w:lang w:val="ru-RU" w:eastAsia="en-US" w:bidi="ar-SA"/>
      </w:rPr>
    </w:lvl>
    <w:lvl w:ilvl="3" w:tplc="009E14BA">
      <w:numFmt w:val="bullet"/>
      <w:lvlText w:val="•"/>
      <w:lvlJc w:val="left"/>
      <w:pPr>
        <w:ind w:left="3701" w:hanging="255"/>
      </w:pPr>
      <w:rPr>
        <w:rFonts w:hint="default"/>
        <w:lang w:val="ru-RU" w:eastAsia="en-US" w:bidi="ar-SA"/>
      </w:rPr>
    </w:lvl>
    <w:lvl w:ilvl="4" w:tplc="A6602B52">
      <w:numFmt w:val="bullet"/>
      <w:lvlText w:val="•"/>
      <w:lvlJc w:val="left"/>
      <w:pPr>
        <w:ind w:left="4662" w:hanging="255"/>
      </w:pPr>
      <w:rPr>
        <w:rFonts w:hint="default"/>
        <w:lang w:val="ru-RU" w:eastAsia="en-US" w:bidi="ar-SA"/>
      </w:rPr>
    </w:lvl>
    <w:lvl w:ilvl="5" w:tplc="403A606E">
      <w:numFmt w:val="bullet"/>
      <w:lvlText w:val="•"/>
      <w:lvlJc w:val="left"/>
      <w:pPr>
        <w:ind w:left="5623" w:hanging="255"/>
      </w:pPr>
      <w:rPr>
        <w:rFonts w:hint="default"/>
        <w:lang w:val="ru-RU" w:eastAsia="en-US" w:bidi="ar-SA"/>
      </w:rPr>
    </w:lvl>
    <w:lvl w:ilvl="6" w:tplc="D5641BDE">
      <w:numFmt w:val="bullet"/>
      <w:lvlText w:val="•"/>
      <w:lvlJc w:val="left"/>
      <w:pPr>
        <w:ind w:left="6583" w:hanging="255"/>
      </w:pPr>
      <w:rPr>
        <w:rFonts w:hint="default"/>
        <w:lang w:val="ru-RU" w:eastAsia="en-US" w:bidi="ar-SA"/>
      </w:rPr>
    </w:lvl>
    <w:lvl w:ilvl="7" w:tplc="999A4192">
      <w:numFmt w:val="bullet"/>
      <w:lvlText w:val="•"/>
      <w:lvlJc w:val="left"/>
      <w:pPr>
        <w:ind w:left="7544" w:hanging="255"/>
      </w:pPr>
      <w:rPr>
        <w:rFonts w:hint="default"/>
        <w:lang w:val="ru-RU" w:eastAsia="en-US" w:bidi="ar-SA"/>
      </w:rPr>
    </w:lvl>
    <w:lvl w:ilvl="8" w:tplc="F7228292">
      <w:numFmt w:val="bullet"/>
      <w:lvlText w:val="•"/>
      <w:lvlJc w:val="left"/>
      <w:pPr>
        <w:ind w:left="8504" w:hanging="255"/>
      </w:pPr>
      <w:rPr>
        <w:rFonts w:hint="default"/>
        <w:lang w:val="ru-RU" w:eastAsia="en-US" w:bidi="ar-SA"/>
      </w:rPr>
    </w:lvl>
  </w:abstractNum>
  <w:abstractNum w:abstractNumId="9">
    <w:nsid w:val="3C566909"/>
    <w:multiLevelType w:val="hybridMultilevel"/>
    <w:tmpl w:val="D7CA203E"/>
    <w:lvl w:ilvl="0" w:tplc="54E0AFD4">
      <w:start w:val="1"/>
      <w:numFmt w:val="decimal"/>
      <w:suff w:val="space"/>
      <w:lvlText w:val="%1."/>
      <w:lvlJc w:val="left"/>
      <w:pPr>
        <w:ind w:left="1957" w:hanging="2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7AFC66">
      <w:numFmt w:val="bullet"/>
      <w:lvlText w:val="•"/>
      <w:lvlJc w:val="left"/>
      <w:pPr>
        <w:ind w:left="1780" w:hanging="255"/>
      </w:pPr>
      <w:rPr>
        <w:rFonts w:hint="default"/>
        <w:lang w:val="ru-RU" w:eastAsia="en-US" w:bidi="ar-SA"/>
      </w:rPr>
    </w:lvl>
    <w:lvl w:ilvl="2" w:tplc="92740848">
      <w:numFmt w:val="bullet"/>
      <w:lvlText w:val="•"/>
      <w:lvlJc w:val="left"/>
      <w:pPr>
        <w:ind w:left="2741" w:hanging="255"/>
      </w:pPr>
      <w:rPr>
        <w:rFonts w:hint="default"/>
        <w:lang w:val="ru-RU" w:eastAsia="en-US" w:bidi="ar-SA"/>
      </w:rPr>
    </w:lvl>
    <w:lvl w:ilvl="3" w:tplc="FDCC09B2">
      <w:numFmt w:val="bullet"/>
      <w:lvlText w:val="•"/>
      <w:lvlJc w:val="left"/>
      <w:pPr>
        <w:ind w:left="3701" w:hanging="255"/>
      </w:pPr>
      <w:rPr>
        <w:rFonts w:hint="default"/>
        <w:lang w:val="ru-RU" w:eastAsia="en-US" w:bidi="ar-SA"/>
      </w:rPr>
    </w:lvl>
    <w:lvl w:ilvl="4" w:tplc="6EF8C0B4">
      <w:numFmt w:val="bullet"/>
      <w:lvlText w:val="•"/>
      <w:lvlJc w:val="left"/>
      <w:pPr>
        <w:ind w:left="4662" w:hanging="255"/>
      </w:pPr>
      <w:rPr>
        <w:rFonts w:hint="default"/>
        <w:lang w:val="ru-RU" w:eastAsia="en-US" w:bidi="ar-SA"/>
      </w:rPr>
    </w:lvl>
    <w:lvl w:ilvl="5" w:tplc="3BDE1212">
      <w:numFmt w:val="bullet"/>
      <w:lvlText w:val="•"/>
      <w:lvlJc w:val="left"/>
      <w:pPr>
        <w:ind w:left="5623" w:hanging="255"/>
      </w:pPr>
      <w:rPr>
        <w:rFonts w:hint="default"/>
        <w:lang w:val="ru-RU" w:eastAsia="en-US" w:bidi="ar-SA"/>
      </w:rPr>
    </w:lvl>
    <w:lvl w:ilvl="6" w:tplc="A2A080DE">
      <w:numFmt w:val="bullet"/>
      <w:lvlText w:val="•"/>
      <w:lvlJc w:val="left"/>
      <w:pPr>
        <w:ind w:left="6583" w:hanging="255"/>
      </w:pPr>
      <w:rPr>
        <w:rFonts w:hint="default"/>
        <w:lang w:val="ru-RU" w:eastAsia="en-US" w:bidi="ar-SA"/>
      </w:rPr>
    </w:lvl>
    <w:lvl w:ilvl="7" w:tplc="3E50F2EE">
      <w:numFmt w:val="bullet"/>
      <w:lvlText w:val="•"/>
      <w:lvlJc w:val="left"/>
      <w:pPr>
        <w:ind w:left="7544" w:hanging="255"/>
      </w:pPr>
      <w:rPr>
        <w:rFonts w:hint="default"/>
        <w:lang w:val="ru-RU" w:eastAsia="en-US" w:bidi="ar-SA"/>
      </w:rPr>
    </w:lvl>
    <w:lvl w:ilvl="8" w:tplc="49968B96">
      <w:numFmt w:val="bullet"/>
      <w:lvlText w:val="•"/>
      <w:lvlJc w:val="left"/>
      <w:pPr>
        <w:ind w:left="8504" w:hanging="255"/>
      </w:pPr>
      <w:rPr>
        <w:rFonts w:hint="default"/>
        <w:lang w:val="ru-RU" w:eastAsia="en-US" w:bidi="ar-SA"/>
      </w:rPr>
    </w:lvl>
  </w:abstractNum>
  <w:abstractNum w:abstractNumId="10">
    <w:nsid w:val="41B04DB8"/>
    <w:multiLevelType w:val="hybridMultilevel"/>
    <w:tmpl w:val="B4747C64"/>
    <w:lvl w:ilvl="0" w:tplc="640C9092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425E4946"/>
    <w:multiLevelType w:val="hybridMultilevel"/>
    <w:tmpl w:val="35FED3E0"/>
    <w:lvl w:ilvl="0" w:tplc="BBDA4480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1921FC"/>
    <w:multiLevelType w:val="hybridMultilevel"/>
    <w:tmpl w:val="7C5C4244"/>
    <w:lvl w:ilvl="0" w:tplc="9F66A7CE">
      <w:start w:val="1"/>
      <w:numFmt w:val="decimal"/>
      <w:suff w:val="space"/>
      <w:lvlText w:val="%1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9243D8B"/>
    <w:multiLevelType w:val="hybridMultilevel"/>
    <w:tmpl w:val="D5CEDFF2"/>
    <w:lvl w:ilvl="0" w:tplc="433E385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4B3CDA"/>
    <w:multiLevelType w:val="hybridMultilevel"/>
    <w:tmpl w:val="6840C98C"/>
    <w:lvl w:ilvl="0" w:tplc="94EE12D8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B985BF8"/>
    <w:multiLevelType w:val="hybridMultilevel"/>
    <w:tmpl w:val="AFC0C48E"/>
    <w:lvl w:ilvl="0" w:tplc="EC040A9E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4C5C3254"/>
    <w:multiLevelType w:val="hybridMultilevel"/>
    <w:tmpl w:val="180E3D52"/>
    <w:lvl w:ilvl="0" w:tplc="DE4EE0B4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EF5CB1"/>
    <w:multiLevelType w:val="hybridMultilevel"/>
    <w:tmpl w:val="4C4A1EC8"/>
    <w:lvl w:ilvl="0" w:tplc="B2944E10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D819C5"/>
    <w:multiLevelType w:val="hybridMultilevel"/>
    <w:tmpl w:val="8662F63E"/>
    <w:lvl w:ilvl="0" w:tplc="AEEC2172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9">
    <w:nsid w:val="55FE2F13"/>
    <w:multiLevelType w:val="hybridMultilevel"/>
    <w:tmpl w:val="8788F0FC"/>
    <w:lvl w:ilvl="0" w:tplc="4FD89E8E">
      <w:start w:val="1"/>
      <w:numFmt w:val="decimal"/>
      <w:suff w:val="space"/>
      <w:lvlText w:val="%1."/>
      <w:lvlJc w:val="left"/>
      <w:pPr>
        <w:ind w:left="1799" w:hanging="7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0F8A6EE">
      <w:start w:val="1"/>
      <w:numFmt w:val="bullet"/>
      <w:suff w:val="space"/>
      <w:lvlText w:val=""/>
      <w:lvlJc w:val="left"/>
      <w:pPr>
        <w:ind w:left="941" w:hanging="73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6FEE76D6">
      <w:numFmt w:val="bullet"/>
      <w:lvlText w:val="•"/>
      <w:lvlJc w:val="left"/>
      <w:pPr>
        <w:ind w:left="2600" w:hanging="730"/>
      </w:pPr>
      <w:rPr>
        <w:rFonts w:hint="default"/>
        <w:lang w:val="ru-RU" w:eastAsia="en-US" w:bidi="ar-SA"/>
      </w:rPr>
    </w:lvl>
    <w:lvl w:ilvl="3" w:tplc="599AE44E">
      <w:numFmt w:val="bullet"/>
      <w:lvlText w:val="•"/>
      <w:lvlJc w:val="left"/>
      <w:pPr>
        <w:ind w:left="3541" w:hanging="730"/>
      </w:pPr>
      <w:rPr>
        <w:rFonts w:hint="default"/>
        <w:lang w:val="ru-RU" w:eastAsia="en-US" w:bidi="ar-SA"/>
      </w:rPr>
    </w:lvl>
    <w:lvl w:ilvl="4" w:tplc="042695EA">
      <w:numFmt w:val="bullet"/>
      <w:lvlText w:val="•"/>
      <w:lvlJc w:val="left"/>
      <w:pPr>
        <w:ind w:left="4482" w:hanging="730"/>
      </w:pPr>
      <w:rPr>
        <w:rFonts w:hint="default"/>
        <w:lang w:val="ru-RU" w:eastAsia="en-US" w:bidi="ar-SA"/>
      </w:rPr>
    </w:lvl>
    <w:lvl w:ilvl="5" w:tplc="AE7668D6">
      <w:numFmt w:val="bullet"/>
      <w:lvlText w:val="•"/>
      <w:lvlJc w:val="left"/>
      <w:pPr>
        <w:ind w:left="5423" w:hanging="730"/>
      </w:pPr>
      <w:rPr>
        <w:rFonts w:hint="default"/>
        <w:lang w:val="ru-RU" w:eastAsia="en-US" w:bidi="ar-SA"/>
      </w:rPr>
    </w:lvl>
    <w:lvl w:ilvl="6" w:tplc="354C0C94">
      <w:numFmt w:val="bullet"/>
      <w:lvlText w:val="•"/>
      <w:lvlJc w:val="left"/>
      <w:pPr>
        <w:ind w:left="6364" w:hanging="730"/>
      </w:pPr>
      <w:rPr>
        <w:rFonts w:hint="default"/>
        <w:lang w:val="ru-RU" w:eastAsia="en-US" w:bidi="ar-SA"/>
      </w:rPr>
    </w:lvl>
    <w:lvl w:ilvl="7" w:tplc="C53298DE">
      <w:numFmt w:val="bullet"/>
      <w:lvlText w:val="•"/>
      <w:lvlJc w:val="left"/>
      <w:pPr>
        <w:ind w:left="7305" w:hanging="730"/>
      </w:pPr>
      <w:rPr>
        <w:rFonts w:hint="default"/>
        <w:lang w:val="ru-RU" w:eastAsia="en-US" w:bidi="ar-SA"/>
      </w:rPr>
    </w:lvl>
    <w:lvl w:ilvl="8" w:tplc="1A92C4B4">
      <w:numFmt w:val="bullet"/>
      <w:lvlText w:val="•"/>
      <w:lvlJc w:val="left"/>
      <w:pPr>
        <w:ind w:left="8246" w:hanging="730"/>
      </w:pPr>
      <w:rPr>
        <w:rFonts w:hint="default"/>
        <w:lang w:val="ru-RU" w:eastAsia="en-US" w:bidi="ar-SA"/>
      </w:rPr>
    </w:lvl>
  </w:abstractNum>
  <w:abstractNum w:abstractNumId="20">
    <w:nsid w:val="58EA49EE"/>
    <w:multiLevelType w:val="hybridMultilevel"/>
    <w:tmpl w:val="78DCF622"/>
    <w:lvl w:ilvl="0" w:tplc="00D0A9EE">
      <w:start w:val="1"/>
      <w:numFmt w:val="decimal"/>
      <w:suff w:val="space"/>
      <w:lvlText w:val="%1."/>
      <w:lvlJc w:val="left"/>
      <w:pPr>
        <w:ind w:left="1799" w:hanging="7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5CF0BE64">
      <w:numFmt w:val="bullet"/>
      <w:lvlText w:val="•"/>
      <w:lvlJc w:val="left"/>
      <w:pPr>
        <w:ind w:left="1210" w:hanging="730"/>
      </w:pPr>
      <w:rPr>
        <w:rFonts w:hint="default"/>
        <w:lang w:val="ru-RU" w:eastAsia="en-US" w:bidi="ar-SA"/>
      </w:rPr>
    </w:lvl>
    <w:lvl w:ilvl="2" w:tplc="B00A091C">
      <w:numFmt w:val="bullet"/>
      <w:lvlText w:val="•"/>
      <w:lvlJc w:val="left"/>
      <w:pPr>
        <w:ind w:left="2201" w:hanging="730"/>
      </w:pPr>
      <w:rPr>
        <w:rFonts w:hint="default"/>
        <w:lang w:val="ru-RU" w:eastAsia="en-US" w:bidi="ar-SA"/>
      </w:rPr>
    </w:lvl>
    <w:lvl w:ilvl="3" w:tplc="DE4A774C">
      <w:numFmt w:val="bullet"/>
      <w:lvlText w:val="•"/>
      <w:lvlJc w:val="left"/>
      <w:pPr>
        <w:ind w:left="3192" w:hanging="730"/>
      </w:pPr>
      <w:rPr>
        <w:rFonts w:hint="default"/>
        <w:lang w:val="ru-RU" w:eastAsia="en-US" w:bidi="ar-SA"/>
      </w:rPr>
    </w:lvl>
    <w:lvl w:ilvl="4" w:tplc="0D9EC2FA">
      <w:numFmt w:val="bullet"/>
      <w:lvlText w:val="•"/>
      <w:lvlJc w:val="left"/>
      <w:pPr>
        <w:ind w:left="4183" w:hanging="730"/>
      </w:pPr>
      <w:rPr>
        <w:rFonts w:hint="default"/>
        <w:lang w:val="ru-RU" w:eastAsia="en-US" w:bidi="ar-SA"/>
      </w:rPr>
    </w:lvl>
    <w:lvl w:ilvl="5" w:tplc="7B1A2F98">
      <w:numFmt w:val="bullet"/>
      <w:lvlText w:val="•"/>
      <w:lvlJc w:val="left"/>
      <w:pPr>
        <w:ind w:left="5174" w:hanging="730"/>
      </w:pPr>
      <w:rPr>
        <w:rFonts w:hint="default"/>
        <w:lang w:val="ru-RU" w:eastAsia="en-US" w:bidi="ar-SA"/>
      </w:rPr>
    </w:lvl>
    <w:lvl w:ilvl="6" w:tplc="5C48A638">
      <w:numFmt w:val="bullet"/>
      <w:lvlText w:val="•"/>
      <w:lvlJc w:val="left"/>
      <w:pPr>
        <w:ind w:left="6165" w:hanging="730"/>
      </w:pPr>
      <w:rPr>
        <w:rFonts w:hint="default"/>
        <w:lang w:val="ru-RU" w:eastAsia="en-US" w:bidi="ar-SA"/>
      </w:rPr>
    </w:lvl>
    <w:lvl w:ilvl="7" w:tplc="582E3E28">
      <w:numFmt w:val="bullet"/>
      <w:lvlText w:val="•"/>
      <w:lvlJc w:val="left"/>
      <w:pPr>
        <w:ind w:left="7156" w:hanging="730"/>
      </w:pPr>
      <w:rPr>
        <w:rFonts w:hint="default"/>
        <w:lang w:val="ru-RU" w:eastAsia="en-US" w:bidi="ar-SA"/>
      </w:rPr>
    </w:lvl>
    <w:lvl w:ilvl="8" w:tplc="16E8FF4A">
      <w:numFmt w:val="bullet"/>
      <w:lvlText w:val="•"/>
      <w:lvlJc w:val="left"/>
      <w:pPr>
        <w:ind w:left="8147" w:hanging="730"/>
      </w:pPr>
      <w:rPr>
        <w:rFonts w:hint="default"/>
        <w:lang w:val="ru-RU" w:eastAsia="en-US" w:bidi="ar-SA"/>
      </w:rPr>
    </w:lvl>
  </w:abstractNum>
  <w:abstractNum w:abstractNumId="21">
    <w:nsid w:val="5A884C1B"/>
    <w:multiLevelType w:val="hybridMultilevel"/>
    <w:tmpl w:val="7772B6CC"/>
    <w:lvl w:ilvl="0" w:tplc="CF7098F4">
      <w:numFmt w:val="bullet"/>
      <w:suff w:val="space"/>
      <w:lvlText w:val="–"/>
      <w:lvlJc w:val="left"/>
      <w:pPr>
        <w:ind w:left="50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FAB2C6">
      <w:numFmt w:val="bullet"/>
      <w:lvlText w:val="•"/>
      <w:lvlJc w:val="left"/>
      <w:pPr>
        <w:ind w:left="1150" w:hanging="144"/>
      </w:pPr>
      <w:rPr>
        <w:rFonts w:hint="default"/>
        <w:lang w:val="ru-RU" w:eastAsia="en-US" w:bidi="ar-SA"/>
      </w:rPr>
    </w:lvl>
    <w:lvl w:ilvl="2" w:tplc="DA3CC988">
      <w:numFmt w:val="bullet"/>
      <w:lvlText w:val="•"/>
      <w:lvlJc w:val="left"/>
      <w:pPr>
        <w:ind w:left="2181" w:hanging="144"/>
      </w:pPr>
      <w:rPr>
        <w:rFonts w:hint="default"/>
        <w:lang w:val="ru-RU" w:eastAsia="en-US" w:bidi="ar-SA"/>
      </w:rPr>
    </w:lvl>
    <w:lvl w:ilvl="3" w:tplc="1BBC4534">
      <w:numFmt w:val="bullet"/>
      <w:lvlText w:val="•"/>
      <w:lvlJc w:val="left"/>
      <w:pPr>
        <w:ind w:left="3211" w:hanging="144"/>
      </w:pPr>
      <w:rPr>
        <w:rFonts w:hint="default"/>
        <w:lang w:val="ru-RU" w:eastAsia="en-US" w:bidi="ar-SA"/>
      </w:rPr>
    </w:lvl>
    <w:lvl w:ilvl="4" w:tplc="2B9663D8">
      <w:numFmt w:val="bullet"/>
      <w:lvlText w:val="•"/>
      <w:lvlJc w:val="left"/>
      <w:pPr>
        <w:ind w:left="4242" w:hanging="144"/>
      </w:pPr>
      <w:rPr>
        <w:rFonts w:hint="default"/>
        <w:lang w:val="ru-RU" w:eastAsia="en-US" w:bidi="ar-SA"/>
      </w:rPr>
    </w:lvl>
    <w:lvl w:ilvl="5" w:tplc="B580869E">
      <w:numFmt w:val="bullet"/>
      <w:lvlText w:val="•"/>
      <w:lvlJc w:val="left"/>
      <w:pPr>
        <w:ind w:left="5273" w:hanging="144"/>
      </w:pPr>
      <w:rPr>
        <w:rFonts w:hint="default"/>
        <w:lang w:val="ru-RU" w:eastAsia="en-US" w:bidi="ar-SA"/>
      </w:rPr>
    </w:lvl>
    <w:lvl w:ilvl="6" w:tplc="059C9EB4">
      <w:numFmt w:val="bullet"/>
      <w:lvlText w:val="•"/>
      <w:lvlJc w:val="left"/>
      <w:pPr>
        <w:ind w:left="6303" w:hanging="144"/>
      </w:pPr>
      <w:rPr>
        <w:rFonts w:hint="default"/>
        <w:lang w:val="ru-RU" w:eastAsia="en-US" w:bidi="ar-SA"/>
      </w:rPr>
    </w:lvl>
    <w:lvl w:ilvl="7" w:tplc="D95C46AE">
      <w:numFmt w:val="bullet"/>
      <w:lvlText w:val="•"/>
      <w:lvlJc w:val="left"/>
      <w:pPr>
        <w:ind w:left="7334" w:hanging="144"/>
      </w:pPr>
      <w:rPr>
        <w:rFonts w:hint="default"/>
        <w:lang w:val="ru-RU" w:eastAsia="en-US" w:bidi="ar-SA"/>
      </w:rPr>
    </w:lvl>
    <w:lvl w:ilvl="8" w:tplc="D7067CCC">
      <w:numFmt w:val="bullet"/>
      <w:lvlText w:val="•"/>
      <w:lvlJc w:val="left"/>
      <w:pPr>
        <w:ind w:left="8364" w:hanging="144"/>
      </w:pPr>
      <w:rPr>
        <w:rFonts w:hint="default"/>
        <w:lang w:val="ru-RU" w:eastAsia="en-US" w:bidi="ar-SA"/>
      </w:rPr>
    </w:lvl>
  </w:abstractNum>
  <w:abstractNum w:abstractNumId="22">
    <w:nsid w:val="5E453640"/>
    <w:multiLevelType w:val="hybridMultilevel"/>
    <w:tmpl w:val="4F947794"/>
    <w:lvl w:ilvl="0" w:tplc="F1D6341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740B15B9"/>
    <w:multiLevelType w:val="hybridMultilevel"/>
    <w:tmpl w:val="EC1C8142"/>
    <w:lvl w:ilvl="0" w:tplc="9F064E8E">
      <w:start w:val="1"/>
      <w:numFmt w:val="decimal"/>
      <w:suff w:val="space"/>
      <w:lvlText w:val="%1."/>
      <w:lvlJc w:val="left"/>
      <w:pPr>
        <w:ind w:left="2009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1800DC">
      <w:numFmt w:val="bullet"/>
      <w:lvlText w:val="•"/>
      <w:lvlJc w:val="left"/>
      <w:pPr>
        <w:ind w:left="1150" w:hanging="307"/>
      </w:pPr>
      <w:rPr>
        <w:rFonts w:hint="default"/>
        <w:lang w:val="ru-RU" w:eastAsia="en-US" w:bidi="ar-SA"/>
      </w:rPr>
    </w:lvl>
    <w:lvl w:ilvl="2" w:tplc="484E40AC">
      <w:numFmt w:val="bullet"/>
      <w:lvlText w:val="•"/>
      <w:lvlJc w:val="left"/>
      <w:pPr>
        <w:ind w:left="2181" w:hanging="307"/>
      </w:pPr>
      <w:rPr>
        <w:rFonts w:hint="default"/>
        <w:lang w:val="ru-RU" w:eastAsia="en-US" w:bidi="ar-SA"/>
      </w:rPr>
    </w:lvl>
    <w:lvl w:ilvl="3" w:tplc="61C2AF84">
      <w:numFmt w:val="bullet"/>
      <w:lvlText w:val="•"/>
      <w:lvlJc w:val="left"/>
      <w:pPr>
        <w:ind w:left="3211" w:hanging="307"/>
      </w:pPr>
      <w:rPr>
        <w:rFonts w:hint="default"/>
        <w:lang w:val="ru-RU" w:eastAsia="en-US" w:bidi="ar-SA"/>
      </w:rPr>
    </w:lvl>
    <w:lvl w:ilvl="4" w:tplc="C6761C50">
      <w:numFmt w:val="bullet"/>
      <w:lvlText w:val="•"/>
      <w:lvlJc w:val="left"/>
      <w:pPr>
        <w:ind w:left="4242" w:hanging="307"/>
      </w:pPr>
      <w:rPr>
        <w:rFonts w:hint="default"/>
        <w:lang w:val="ru-RU" w:eastAsia="en-US" w:bidi="ar-SA"/>
      </w:rPr>
    </w:lvl>
    <w:lvl w:ilvl="5" w:tplc="8ED88C16">
      <w:numFmt w:val="bullet"/>
      <w:lvlText w:val="•"/>
      <w:lvlJc w:val="left"/>
      <w:pPr>
        <w:ind w:left="5273" w:hanging="307"/>
      </w:pPr>
      <w:rPr>
        <w:rFonts w:hint="default"/>
        <w:lang w:val="ru-RU" w:eastAsia="en-US" w:bidi="ar-SA"/>
      </w:rPr>
    </w:lvl>
    <w:lvl w:ilvl="6" w:tplc="B7D4B6FC">
      <w:numFmt w:val="bullet"/>
      <w:lvlText w:val="•"/>
      <w:lvlJc w:val="left"/>
      <w:pPr>
        <w:ind w:left="6303" w:hanging="307"/>
      </w:pPr>
      <w:rPr>
        <w:rFonts w:hint="default"/>
        <w:lang w:val="ru-RU" w:eastAsia="en-US" w:bidi="ar-SA"/>
      </w:rPr>
    </w:lvl>
    <w:lvl w:ilvl="7" w:tplc="94086698">
      <w:numFmt w:val="bullet"/>
      <w:lvlText w:val="•"/>
      <w:lvlJc w:val="left"/>
      <w:pPr>
        <w:ind w:left="7334" w:hanging="307"/>
      </w:pPr>
      <w:rPr>
        <w:rFonts w:hint="default"/>
        <w:lang w:val="ru-RU" w:eastAsia="en-US" w:bidi="ar-SA"/>
      </w:rPr>
    </w:lvl>
    <w:lvl w:ilvl="8" w:tplc="448C15FC">
      <w:numFmt w:val="bullet"/>
      <w:lvlText w:val="•"/>
      <w:lvlJc w:val="left"/>
      <w:pPr>
        <w:ind w:left="8364" w:hanging="307"/>
      </w:pPr>
      <w:rPr>
        <w:rFonts w:hint="default"/>
        <w:lang w:val="ru-RU" w:eastAsia="en-US" w:bidi="ar-SA"/>
      </w:rPr>
    </w:lvl>
  </w:abstractNum>
  <w:abstractNum w:abstractNumId="24">
    <w:nsid w:val="747C01E8"/>
    <w:multiLevelType w:val="hybridMultilevel"/>
    <w:tmpl w:val="A01E2EDE"/>
    <w:lvl w:ilvl="0" w:tplc="551C6316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144C2E"/>
    <w:multiLevelType w:val="hybridMultilevel"/>
    <w:tmpl w:val="D1182BCE"/>
    <w:lvl w:ilvl="0" w:tplc="C70A4E64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59346BD"/>
    <w:multiLevelType w:val="hybridMultilevel"/>
    <w:tmpl w:val="A4AE13F8"/>
    <w:lvl w:ilvl="0" w:tplc="35CC1E3E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16"/>
  </w:num>
  <w:num w:numId="4">
    <w:abstractNumId w:val="11"/>
  </w:num>
  <w:num w:numId="5">
    <w:abstractNumId w:val="4"/>
  </w:num>
  <w:num w:numId="6">
    <w:abstractNumId w:val="15"/>
  </w:num>
  <w:num w:numId="7">
    <w:abstractNumId w:val="26"/>
  </w:num>
  <w:num w:numId="8">
    <w:abstractNumId w:val="1"/>
  </w:num>
  <w:num w:numId="9">
    <w:abstractNumId w:val="18"/>
  </w:num>
  <w:num w:numId="10">
    <w:abstractNumId w:val="10"/>
  </w:num>
  <w:num w:numId="11">
    <w:abstractNumId w:val="22"/>
  </w:num>
  <w:num w:numId="12">
    <w:abstractNumId w:val="25"/>
  </w:num>
  <w:num w:numId="13">
    <w:abstractNumId w:val="13"/>
  </w:num>
  <w:num w:numId="14">
    <w:abstractNumId w:val="5"/>
  </w:num>
  <w:num w:numId="15">
    <w:abstractNumId w:val="14"/>
  </w:num>
  <w:num w:numId="16">
    <w:abstractNumId w:val="24"/>
  </w:num>
  <w:num w:numId="17">
    <w:abstractNumId w:val="17"/>
  </w:num>
  <w:num w:numId="18">
    <w:abstractNumId w:val="3"/>
  </w:num>
  <w:num w:numId="19">
    <w:abstractNumId w:val="23"/>
  </w:num>
  <w:num w:numId="20">
    <w:abstractNumId w:val="21"/>
  </w:num>
  <w:num w:numId="21">
    <w:abstractNumId w:val="0"/>
  </w:num>
  <w:num w:numId="22">
    <w:abstractNumId w:val="6"/>
  </w:num>
  <w:num w:numId="23">
    <w:abstractNumId w:val="9"/>
  </w:num>
  <w:num w:numId="24">
    <w:abstractNumId w:val="8"/>
  </w:num>
  <w:num w:numId="25">
    <w:abstractNumId w:val="12"/>
  </w:num>
  <w:num w:numId="26">
    <w:abstractNumId w:val="19"/>
  </w:num>
  <w:num w:numId="27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9C"/>
    <w:rsid w:val="0001012E"/>
    <w:rsid w:val="0003311D"/>
    <w:rsid w:val="00036FA0"/>
    <w:rsid w:val="00047E4C"/>
    <w:rsid w:val="00047E60"/>
    <w:rsid w:val="00054D81"/>
    <w:rsid w:val="000A3FBF"/>
    <w:rsid w:val="000A6EB2"/>
    <w:rsid w:val="000C0B8C"/>
    <w:rsid w:val="000C4390"/>
    <w:rsid w:val="000E3F39"/>
    <w:rsid w:val="000E5DD7"/>
    <w:rsid w:val="000F241E"/>
    <w:rsid w:val="00101AAF"/>
    <w:rsid w:val="001031CA"/>
    <w:rsid w:val="00113BA0"/>
    <w:rsid w:val="00122245"/>
    <w:rsid w:val="00135D43"/>
    <w:rsid w:val="00146E91"/>
    <w:rsid w:val="00147832"/>
    <w:rsid w:val="00157A82"/>
    <w:rsid w:val="00161020"/>
    <w:rsid w:val="00170D42"/>
    <w:rsid w:val="00173261"/>
    <w:rsid w:val="00174C6F"/>
    <w:rsid w:val="001A4E2C"/>
    <w:rsid w:val="001A7897"/>
    <w:rsid w:val="001C0446"/>
    <w:rsid w:val="001C482F"/>
    <w:rsid w:val="001D1FB6"/>
    <w:rsid w:val="001E161A"/>
    <w:rsid w:val="0021629D"/>
    <w:rsid w:val="0023250B"/>
    <w:rsid w:val="00232D32"/>
    <w:rsid w:val="002348E6"/>
    <w:rsid w:val="00256B2C"/>
    <w:rsid w:val="00257B59"/>
    <w:rsid w:val="0026427C"/>
    <w:rsid w:val="00273683"/>
    <w:rsid w:val="002766B3"/>
    <w:rsid w:val="00277B6C"/>
    <w:rsid w:val="002A3C59"/>
    <w:rsid w:val="002A53A4"/>
    <w:rsid w:val="002B61E6"/>
    <w:rsid w:val="002C1C70"/>
    <w:rsid w:val="002C4C1E"/>
    <w:rsid w:val="002F3784"/>
    <w:rsid w:val="00301DF5"/>
    <w:rsid w:val="00311F85"/>
    <w:rsid w:val="0031372C"/>
    <w:rsid w:val="003234DD"/>
    <w:rsid w:val="00325E43"/>
    <w:rsid w:val="0033454A"/>
    <w:rsid w:val="0034518C"/>
    <w:rsid w:val="003519CB"/>
    <w:rsid w:val="00355BA0"/>
    <w:rsid w:val="00375439"/>
    <w:rsid w:val="00387C06"/>
    <w:rsid w:val="003A2723"/>
    <w:rsid w:val="003C64E4"/>
    <w:rsid w:val="003C7043"/>
    <w:rsid w:val="003D1BE6"/>
    <w:rsid w:val="003F1F67"/>
    <w:rsid w:val="003F61CC"/>
    <w:rsid w:val="00417A89"/>
    <w:rsid w:val="00431BFC"/>
    <w:rsid w:val="0045449F"/>
    <w:rsid w:val="00454561"/>
    <w:rsid w:val="0046117A"/>
    <w:rsid w:val="00464244"/>
    <w:rsid w:val="00477224"/>
    <w:rsid w:val="004A0F8D"/>
    <w:rsid w:val="004A5BF5"/>
    <w:rsid w:val="004A6078"/>
    <w:rsid w:val="004B174A"/>
    <w:rsid w:val="004C1600"/>
    <w:rsid w:val="004C6525"/>
    <w:rsid w:val="004D539B"/>
    <w:rsid w:val="004E49F7"/>
    <w:rsid w:val="004F4545"/>
    <w:rsid w:val="005145C4"/>
    <w:rsid w:val="00536A89"/>
    <w:rsid w:val="00543F3A"/>
    <w:rsid w:val="00552AC1"/>
    <w:rsid w:val="0056151E"/>
    <w:rsid w:val="0057759C"/>
    <w:rsid w:val="00577DF6"/>
    <w:rsid w:val="00581C4E"/>
    <w:rsid w:val="00582907"/>
    <w:rsid w:val="00586516"/>
    <w:rsid w:val="00587451"/>
    <w:rsid w:val="005B7E7A"/>
    <w:rsid w:val="005D0F38"/>
    <w:rsid w:val="005E62B7"/>
    <w:rsid w:val="005E7847"/>
    <w:rsid w:val="006051D0"/>
    <w:rsid w:val="00626252"/>
    <w:rsid w:val="0064646A"/>
    <w:rsid w:val="00651E51"/>
    <w:rsid w:val="006529C7"/>
    <w:rsid w:val="006723BA"/>
    <w:rsid w:val="00673A14"/>
    <w:rsid w:val="0068391A"/>
    <w:rsid w:val="006D28D0"/>
    <w:rsid w:val="006E74E3"/>
    <w:rsid w:val="00701014"/>
    <w:rsid w:val="00750DB3"/>
    <w:rsid w:val="00757BF1"/>
    <w:rsid w:val="0076014E"/>
    <w:rsid w:val="00773D1C"/>
    <w:rsid w:val="007817DC"/>
    <w:rsid w:val="00785367"/>
    <w:rsid w:val="007950E4"/>
    <w:rsid w:val="007A3DFA"/>
    <w:rsid w:val="007C1F75"/>
    <w:rsid w:val="007D0A7A"/>
    <w:rsid w:val="007F43DD"/>
    <w:rsid w:val="007F4EED"/>
    <w:rsid w:val="008000CF"/>
    <w:rsid w:val="00821537"/>
    <w:rsid w:val="00821991"/>
    <w:rsid w:val="008331F8"/>
    <w:rsid w:val="008408A1"/>
    <w:rsid w:val="0087420F"/>
    <w:rsid w:val="00896188"/>
    <w:rsid w:val="0089694A"/>
    <w:rsid w:val="008A0607"/>
    <w:rsid w:val="008B5F16"/>
    <w:rsid w:val="008F0C0E"/>
    <w:rsid w:val="008F4669"/>
    <w:rsid w:val="00906B56"/>
    <w:rsid w:val="009124FD"/>
    <w:rsid w:val="009201E5"/>
    <w:rsid w:val="00922166"/>
    <w:rsid w:val="0095580C"/>
    <w:rsid w:val="0096097F"/>
    <w:rsid w:val="009841E2"/>
    <w:rsid w:val="00985771"/>
    <w:rsid w:val="009B35FF"/>
    <w:rsid w:val="009B628C"/>
    <w:rsid w:val="009B72EC"/>
    <w:rsid w:val="009D5F7F"/>
    <w:rsid w:val="009F10E5"/>
    <w:rsid w:val="00A0107D"/>
    <w:rsid w:val="00A0795E"/>
    <w:rsid w:val="00A12786"/>
    <w:rsid w:val="00A15A1F"/>
    <w:rsid w:val="00A363CD"/>
    <w:rsid w:val="00A4265A"/>
    <w:rsid w:val="00A5589C"/>
    <w:rsid w:val="00A55FD6"/>
    <w:rsid w:val="00A65A3A"/>
    <w:rsid w:val="00A83126"/>
    <w:rsid w:val="00A979D2"/>
    <w:rsid w:val="00AA7EC1"/>
    <w:rsid w:val="00AC321E"/>
    <w:rsid w:val="00AC578D"/>
    <w:rsid w:val="00AC5964"/>
    <w:rsid w:val="00AC618F"/>
    <w:rsid w:val="00AE2AB4"/>
    <w:rsid w:val="00B0105D"/>
    <w:rsid w:val="00B03F4E"/>
    <w:rsid w:val="00B053DA"/>
    <w:rsid w:val="00B11099"/>
    <w:rsid w:val="00B33615"/>
    <w:rsid w:val="00B356B0"/>
    <w:rsid w:val="00B41E32"/>
    <w:rsid w:val="00B439BC"/>
    <w:rsid w:val="00B53A2B"/>
    <w:rsid w:val="00B63DB4"/>
    <w:rsid w:val="00B74D1D"/>
    <w:rsid w:val="00B7740B"/>
    <w:rsid w:val="00B7772E"/>
    <w:rsid w:val="00B81371"/>
    <w:rsid w:val="00B849FC"/>
    <w:rsid w:val="00B92119"/>
    <w:rsid w:val="00BB2609"/>
    <w:rsid w:val="00BD0B78"/>
    <w:rsid w:val="00BD472B"/>
    <w:rsid w:val="00BE43E3"/>
    <w:rsid w:val="00C17A7A"/>
    <w:rsid w:val="00C239C7"/>
    <w:rsid w:val="00C23F49"/>
    <w:rsid w:val="00C24F64"/>
    <w:rsid w:val="00C25BD2"/>
    <w:rsid w:val="00C34454"/>
    <w:rsid w:val="00C405B8"/>
    <w:rsid w:val="00C43F41"/>
    <w:rsid w:val="00C52A34"/>
    <w:rsid w:val="00C64062"/>
    <w:rsid w:val="00C72832"/>
    <w:rsid w:val="00CA1EA9"/>
    <w:rsid w:val="00CB6974"/>
    <w:rsid w:val="00CD096D"/>
    <w:rsid w:val="00CE1200"/>
    <w:rsid w:val="00CE1A86"/>
    <w:rsid w:val="00CE68FB"/>
    <w:rsid w:val="00CF7B68"/>
    <w:rsid w:val="00D108B6"/>
    <w:rsid w:val="00D16FAC"/>
    <w:rsid w:val="00D17A10"/>
    <w:rsid w:val="00D23216"/>
    <w:rsid w:val="00D603A5"/>
    <w:rsid w:val="00D70297"/>
    <w:rsid w:val="00D87D92"/>
    <w:rsid w:val="00D9254B"/>
    <w:rsid w:val="00D944B3"/>
    <w:rsid w:val="00D9623C"/>
    <w:rsid w:val="00DA1F1B"/>
    <w:rsid w:val="00DA4133"/>
    <w:rsid w:val="00DB0561"/>
    <w:rsid w:val="00DB691B"/>
    <w:rsid w:val="00DC5B79"/>
    <w:rsid w:val="00DD0624"/>
    <w:rsid w:val="00DD3BF6"/>
    <w:rsid w:val="00E01BCE"/>
    <w:rsid w:val="00E14A50"/>
    <w:rsid w:val="00E26CEF"/>
    <w:rsid w:val="00E3265B"/>
    <w:rsid w:val="00E524F7"/>
    <w:rsid w:val="00E53549"/>
    <w:rsid w:val="00E66CD2"/>
    <w:rsid w:val="00E85A66"/>
    <w:rsid w:val="00E91BF1"/>
    <w:rsid w:val="00EA103A"/>
    <w:rsid w:val="00EA3322"/>
    <w:rsid w:val="00EC70DD"/>
    <w:rsid w:val="00ED1F9A"/>
    <w:rsid w:val="00ED3080"/>
    <w:rsid w:val="00F03235"/>
    <w:rsid w:val="00F201DA"/>
    <w:rsid w:val="00F24121"/>
    <w:rsid w:val="00F52CCF"/>
    <w:rsid w:val="00F54759"/>
    <w:rsid w:val="00F76709"/>
    <w:rsid w:val="00F90A8B"/>
    <w:rsid w:val="00FD3072"/>
    <w:rsid w:val="00FD36B4"/>
    <w:rsid w:val="00FD6483"/>
    <w:rsid w:val="00FE03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19C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25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1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CE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9201E5"/>
    <w:pPr>
      <w:widowControl w:val="0"/>
      <w:suppressAutoHyphens/>
      <w:ind w:left="720"/>
      <w:contextualSpacing/>
    </w:pPr>
    <w:rPr>
      <w:rFonts w:eastAsia="Arial Unicode MS"/>
      <w:kern w:val="1"/>
    </w:rPr>
  </w:style>
  <w:style w:type="paragraph" w:styleId="a5">
    <w:name w:val="Body Text"/>
    <w:basedOn w:val="a"/>
    <w:link w:val="a6"/>
    <w:unhideWhenUsed/>
    <w:rsid w:val="009201E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9201E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39"/>
    <w:rsid w:val="0005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B69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69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E78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5E7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26C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81C4E"/>
    <w:pPr>
      <w:spacing w:before="100" w:beforeAutospacing="1" w:after="100" w:afterAutospacing="1"/>
    </w:pPr>
  </w:style>
  <w:style w:type="character" w:styleId="ab">
    <w:name w:val="Emphasis"/>
    <w:uiPriority w:val="20"/>
    <w:qFormat/>
    <w:rsid w:val="00581C4E"/>
    <w:rPr>
      <w:i/>
      <w:iCs/>
    </w:rPr>
  </w:style>
  <w:style w:type="paragraph" w:customStyle="1" w:styleId="Style17">
    <w:name w:val="Style17"/>
    <w:basedOn w:val="a"/>
    <w:rsid w:val="00581C4E"/>
    <w:pPr>
      <w:widowControl w:val="0"/>
      <w:autoSpaceDE w:val="0"/>
      <w:autoSpaceDN w:val="0"/>
      <w:adjustRightInd w:val="0"/>
      <w:spacing w:line="248" w:lineRule="exact"/>
      <w:ind w:firstLine="348"/>
      <w:jc w:val="both"/>
    </w:pPr>
    <w:rPr>
      <w:rFonts w:ascii="Calibri" w:hAnsi="Calibri"/>
    </w:rPr>
  </w:style>
  <w:style w:type="character" w:customStyle="1" w:styleId="FontStyle393">
    <w:name w:val="Font Style393"/>
    <w:rsid w:val="00581C4E"/>
    <w:rPr>
      <w:rFonts w:ascii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basedOn w:val="a0"/>
    <w:link w:val="a3"/>
    <w:uiPriority w:val="34"/>
    <w:qFormat/>
    <w:locked/>
    <w:rsid w:val="00C43F41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61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c">
    <w:name w:val="annotation reference"/>
    <w:basedOn w:val="a0"/>
    <w:uiPriority w:val="99"/>
    <w:semiHidden/>
    <w:unhideWhenUsed/>
    <w:rsid w:val="00047E6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47E6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47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47E6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47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25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Tahoma10">
    <w:name w:val="Стиль Tahoma 10 пт полужирный"/>
    <w:basedOn w:val="a"/>
    <w:qFormat/>
    <w:rsid w:val="00D9254B"/>
    <w:pPr>
      <w:spacing w:before="120" w:after="120"/>
    </w:pPr>
    <w:rPr>
      <w:rFonts w:ascii="Tahoma" w:hAnsi="Tahoma" w:cs="Tahoma"/>
      <w:b/>
      <w:sz w:val="20"/>
      <w:lang w:eastAsia="zh-CN"/>
    </w:rPr>
  </w:style>
  <w:style w:type="character" w:styleId="af1">
    <w:name w:val="Hyperlink"/>
    <w:uiPriority w:val="99"/>
    <w:rsid w:val="00D23216"/>
    <w:rPr>
      <w:color w:val="0000FF"/>
      <w:u w:val="single"/>
    </w:rPr>
  </w:style>
  <w:style w:type="character" w:styleId="af2">
    <w:name w:val="Strong"/>
    <w:basedOn w:val="a0"/>
    <w:uiPriority w:val="22"/>
    <w:qFormat/>
    <w:rsid w:val="004B174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6D28D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D28D0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ktxb1tb4g">
    <w:name w:val="ktxb1tb4g"/>
    <w:basedOn w:val="a0"/>
    <w:rsid w:val="008F0C0E"/>
  </w:style>
  <w:style w:type="paragraph" w:styleId="af3">
    <w:name w:val="header"/>
    <w:basedOn w:val="a"/>
    <w:link w:val="af4"/>
    <w:uiPriority w:val="99"/>
    <w:unhideWhenUsed/>
    <w:rsid w:val="000C0B8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C0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0C0B8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0C0B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25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1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CE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9201E5"/>
    <w:pPr>
      <w:widowControl w:val="0"/>
      <w:suppressAutoHyphens/>
      <w:ind w:left="720"/>
      <w:contextualSpacing/>
    </w:pPr>
    <w:rPr>
      <w:rFonts w:eastAsia="Arial Unicode MS"/>
      <w:kern w:val="1"/>
    </w:rPr>
  </w:style>
  <w:style w:type="paragraph" w:styleId="a5">
    <w:name w:val="Body Text"/>
    <w:basedOn w:val="a"/>
    <w:link w:val="a6"/>
    <w:unhideWhenUsed/>
    <w:rsid w:val="009201E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9201E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39"/>
    <w:rsid w:val="0005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B69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69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E78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5E7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26C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81C4E"/>
    <w:pPr>
      <w:spacing w:before="100" w:beforeAutospacing="1" w:after="100" w:afterAutospacing="1"/>
    </w:pPr>
  </w:style>
  <w:style w:type="character" w:styleId="ab">
    <w:name w:val="Emphasis"/>
    <w:uiPriority w:val="20"/>
    <w:qFormat/>
    <w:rsid w:val="00581C4E"/>
    <w:rPr>
      <w:i/>
      <w:iCs/>
    </w:rPr>
  </w:style>
  <w:style w:type="paragraph" w:customStyle="1" w:styleId="Style17">
    <w:name w:val="Style17"/>
    <w:basedOn w:val="a"/>
    <w:rsid w:val="00581C4E"/>
    <w:pPr>
      <w:widowControl w:val="0"/>
      <w:autoSpaceDE w:val="0"/>
      <w:autoSpaceDN w:val="0"/>
      <w:adjustRightInd w:val="0"/>
      <w:spacing w:line="248" w:lineRule="exact"/>
      <w:ind w:firstLine="348"/>
      <w:jc w:val="both"/>
    </w:pPr>
    <w:rPr>
      <w:rFonts w:ascii="Calibri" w:hAnsi="Calibri"/>
    </w:rPr>
  </w:style>
  <w:style w:type="character" w:customStyle="1" w:styleId="FontStyle393">
    <w:name w:val="Font Style393"/>
    <w:rsid w:val="00581C4E"/>
    <w:rPr>
      <w:rFonts w:ascii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basedOn w:val="a0"/>
    <w:link w:val="a3"/>
    <w:uiPriority w:val="34"/>
    <w:qFormat/>
    <w:locked/>
    <w:rsid w:val="00C43F41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61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c">
    <w:name w:val="annotation reference"/>
    <w:basedOn w:val="a0"/>
    <w:uiPriority w:val="99"/>
    <w:semiHidden/>
    <w:unhideWhenUsed/>
    <w:rsid w:val="00047E6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47E6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47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47E6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47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25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Tahoma10">
    <w:name w:val="Стиль Tahoma 10 пт полужирный"/>
    <w:basedOn w:val="a"/>
    <w:qFormat/>
    <w:rsid w:val="00D9254B"/>
    <w:pPr>
      <w:spacing w:before="120" w:after="120"/>
    </w:pPr>
    <w:rPr>
      <w:rFonts w:ascii="Tahoma" w:hAnsi="Tahoma" w:cs="Tahoma"/>
      <w:b/>
      <w:sz w:val="20"/>
      <w:lang w:eastAsia="zh-CN"/>
    </w:rPr>
  </w:style>
  <w:style w:type="character" w:styleId="af1">
    <w:name w:val="Hyperlink"/>
    <w:uiPriority w:val="99"/>
    <w:rsid w:val="00D23216"/>
    <w:rPr>
      <w:color w:val="0000FF"/>
      <w:u w:val="single"/>
    </w:rPr>
  </w:style>
  <w:style w:type="character" w:styleId="af2">
    <w:name w:val="Strong"/>
    <w:basedOn w:val="a0"/>
    <w:uiPriority w:val="22"/>
    <w:qFormat/>
    <w:rsid w:val="004B174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6D28D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D28D0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ktxb1tb4g">
    <w:name w:val="ktxb1tb4g"/>
    <w:basedOn w:val="a0"/>
    <w:rsid w:val="008F0C0E"/>
  </w:style>
  <w:style w:type="paragraph" w:styleId="af3">
    <w:name w:val="header"/>
    <w:basedOn w:val="a"/>
    <w:link w:val="af4"/>
    <w:uiPriority w:val="99"/>
    <w:unhideWhenUsed/>
    <w:rsid w:val="000C0B8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C0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0C0B8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0C0B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757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88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77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3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663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580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6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8756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803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579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222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625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6869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05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551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33148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4746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74267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916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3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1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85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9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1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4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11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66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583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0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1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02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86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04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64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66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8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1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61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74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2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05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43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59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74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751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8256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0193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0576670">
                                                              <w:marLeft w:val="0"/>
                                                              <w:marRight w:val="84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149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0603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16765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9520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404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2317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022204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061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5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4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3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13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98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147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3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650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36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6297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05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7468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5591497">
                                                              <w:marLeft w:val="0"/>
                                                              <w:marRight w:val="84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5283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2435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3081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60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79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486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074170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9930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0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7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0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cp:lastPrinted>2020-12-16T04:17:00Z</cp:lastPrinted>
  <dcterms:created xsi:type="dcterms:W3CDTF">2024-09-14T06:16:00Z</dcterms:created>
  <dcterms:modified xsi:type="dcterms:W3CDTF">2024-09-14T06:16:00Z</dcterms:modified>
</cp:coreProperties>
</file>